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C0962C" w14:textId="77777777" w:rsidR="00663A8A" w:rsidRDefault="00663A8A" w:rsidP="00816306">
      <w:pPr>
        <w:tabs>
          <w:tab w:val="left" w:pos="540"/>
        </w:tabs>
        <w:spacing w:before="40" w:after="40" w:line="276" w:lineRule="auto"/>
        <w:jc w:val="both"/>
        <w:rPr>
          <w:noProof/>
          <w:sz w:val="26"/>
          <w:szCs w:val="26"/>
          <w:lang w:val="pl-PL"/>
        </w:rPr>
      </w:pPr>
      <w:bookmarkStart w:id="0" w:name="_GoBack"/>
      <w:bookmarkEnd w:id="0"/>
    </w:p>
    <w:p w14:paraId="08063277" w14:textId="77777777" w:rsidR="00663A8A" w:rsidRPr="00175F57" w:rsidRDefault="00663A8A" w:rsidP="001C7465">
      <w:pPr>
        <w:tabs>
          <w:tab w:val="left" w:pos="540"/>
        </w:tabs>
        <w:spacing w:before="40" w:after="40" w:line="276" w:lineRule="auto"/>
        <w:ind w:firstLine="547"/>
        <w:jc w:val="both"/>
        <w:rPr>
          <w:noProof/>
          <w:sz w:val="26"/>
          <w:szCs w:val="26"/>
          <w:lang w:val="pl-PL"/>
        </w:rPr>
      </w:pPr>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175F57" w:rsidRPr="00175F57" w14:paraId="4E4CF9BC" w14:textId="77777777">
        <w:trPr>
          <w:trHeight w:val="390"/>
        </w:trPr>
        <w:tc>
          <w:tcPr>
            <w:tcW w:w="4928" w:type="dxa"/>
            <w:noWrap/>
            <w:vAlign w:val="center"/>
            <w:hideMark/>
          </w:tcPr>
          <w:p w14:paraId="2E4825EB" w14:textId="77777777" w:rsidR="00022602" w:rsidRPr="00175F57" w:rsidRDefault="00022602" w:rsidP="00432433">
            <w:pPr>
              <w:spacing w:line="276" w:lineRule="auto"/>
              <w:jc w:val="center"/>
              <w:rPr>
                <w:sz w:val="26"/>
                <w:szCs w:val="26"/>
                <w:lang w:val="vi-VN" w:eastAsia="vi-VN"/>
              </w:rPr>
            </w:pPr>
            <w:r w:rsidRPr="00175F57">
              <w:rPr>
                <w:sz w:val="26"/>
                <w:szCs w:val="26"/>
                <w:lang w:val="vi-VN" w:eastAsia="vi-VN"/>
              </w:rPr>
              <w:t>SỞ Y TẾ TỈNH KHÁNH HÒA</w:t>
            </w:r>
          </w:p>
        </w:tc>
        <w:tc>
          <w:tcPr>
            <w:tcW w:w="5812" w:type="dxa"/>
            <w:noWrap/>
            <w:vAlign w:val="center"/>
            <w:hideMark/>
          </w:tcPr>
          <w:p w14:paraId="20E362AB" w14:textId="77777777" w:rsidR="00022602" w:rsidRPr="00175F57" w:rsidRDefault="00022602" w:rsidP="00432433">
            <w:pPr>
              <w:spacing w:line="276" w:lineRule="auto"/>
              <w:jc w:val="center"/>
              <w:rPr>
                <w:b/>
                <w:bCs/>
                <w:sz w:val="26"/>
                <w:szCs w:val="26"/>
                <w:lang w:val="vi-VN" w:eastAsia="vi-VN"/>
              </w:rPr>
            </w:pPr>
            <w:r w:rsidRPr="00175F57">
              <w:rPr>
                <w:b/>
                <w:bCs/>
                <w:sz w:val="26"/>
                <w:szCs w:val="26"/>
                <w:lang w:val="vi-VN" w:eastAsia="vi-VN"/>
              </w:rPr>
              <w:t>CỘNG HÒA XÃ HỘI CHỦ NGHĨA VIỆT NAM</w:t>
            </w:r>
          </w:p>
        </w:tc>
      </w:tr>
      <w:tr w:rsidR="00175F57" w:rsidRPr="00175F57" w14:paraId="0EB32884" w14:textId="77777777">
        <w:trPr>
          <w:trHeight w:val="495"/>
        </w:trPr>
        <w:tc>
          <w:tcPr>
            <w:tcW w:w="4928" w:type="dxa"/>
            <w:noWrap/>
            <w:vAlign w:val="center"/>
            <w:hideMark/>
          </w:tcPr>
          <w:p w14:paraId="7A15834D" w14:textId="0D355464" w:rsidR="00022602" w:rsidRPr="00175F57" w:rsidRDefault="008707B1" w:rsidP="00432433">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175F57">
              <w:rPr>
                <w:b/>
                <w:bCs/>
                <w:sz w:val="26"/>
                <w:szCs w:val="26"/>
                <w:lang w:val="vi-VN" w:eastAsia="vi-VN"/>
              </w:rPr>
              <w:t>BỆNH VIỆN ĐA KHOA NINH THUẬN</w:t>
            </w:r>
          </w:p>
        </w:tc>
        <w:tc>
          <w:tcPr>
            <w:tcW w:w="5812" w:type="dxa"/>
            <w:noWrap/>
            <w:vAlign w:val="center"/>
            <w:hideMark/>
          </w:tcPr>
          <w:p w14:paraId="265B114B" w14:textId="4CED8703" w:rsidR="00022602" w:rsidRPr="00175F57" w:rsidRDefault="008707B1" w:rsidP="00432433">
            <w:pPr>
              <w:spacing w:line="276" w:lineRule="auto"/>
              <w:jc w:val="center"/>
              <w:rPr>
                <w:b/>
                <w:bCs/>
                <w:sz w:val="26"/>
                <w:szCs w:val="26"/>
                <w:lang w:val="vi-VN" w:eastAsia="vi-VN"/>
              </w:rPr>
            </w:pPr>
            <w:r w:rsidRPr="00175F57">
              <w:rPr>
                <w:noProof/>
              </w:rPr>
              <mc:AlternateContent>
                <mc:Choice Requires="wps">
                  <w:drawing>
                    <wp:anchor distT="4294967295" distB="4294967295" distL="114300" distR="114300" simplePos="0" relativeHeight="251659264" behindDoc="0" locked="0" layoutInCell="1" allowOverlap="1" wp14:anchorId="56FD174B" wp14:editId="07330FB0">
                      <wp:simplePos x="0" y="0"/>
                      <wp:positionH relativeFrom="column">
                        <wp:posOffset>840740</wp:posOffset>
                      </wp:positionH>
                      <wp:positionV relativeFrom="paragraph">
                        <wp:posOffset>220979</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A936A8"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" strokecolor="windowText" strokeweight=".5pt">
                      <v:stroke joinstyle="miter"/>
                      <o:lock v:ext="edit" shapetype="f"/>
                    </v:line>
                  </w:pict>
                </mc:Fallback>
              </mc:AlternateContent>
            </w:r>
            <w:r w:rsidR="00022602" w:rsidRPr="00175F57">
              <w:rPr>
                <w:b/>
                <w:bCs/>
                <w:sz w:val="26"/>
                <w:szCs w:val="26"/>
                <w:lang w:val="vi-VN" w:eastAsia="vi-VN"/>
              </w:rPr>
              <w:t>Độc lập- Tự do- Hạnh phúc</w:t>
            </w:r>
          </w:p>
        </w:tc>
      </w:tr>
      <w:tr w:rsidR="00175F57" w:rsidRPr="00175F57" w14:paraId="3C40558E" w14:textId="77777777">
        <w:trPr>
          <w:trHeight w:val="1514"/>
        </w:trPr>
        <w:tc>
          <w:tcPr>
            <w:tcW w:w="10740" w:type="dxa"/>
            <w:gridSpan w:val="2"/>
            <w:vAlign w:val="center"/>
            <w:hideMark/>
          </w:tcPr>
          <w:p w14:paraId="0A260142" w14:textId="77777777" w:rsidR="00022602" w:rsidRPr="00175F57" w:rsidRDefault="00022602" w:rsidP="00432433">
            <w:pPr>
              <w:spacing w:line="276" w:lineRule="auto"/>
              <w:jc w:val="center"/>
              <w:rPr>
                <w:b/>
                <w:bCs/>
                <w:sz w:val="28"/>
                <w:szCs w:val="28"/>
                <w:lang w:eastAsia="vi-VN"/>
              </w:rPr>
            </w:pPr>
          </w:p>
          <w:p w14:paraId="6945F7CD" w14:textId="777664B1" w:rsidR="00022602" w:rsidRPr="003D1807" w:rsidRDefault="00022602" w:rsidP="002439A7">
            <w:pPr>
              <w:spacing w:line="276" w:lineRule="auto"/>
              <w:jc w:val="center"/>
              <w:rPr>
                <w:b/>
                <w:bCs/>
                <w:sz w:val="28"/>
                <w:szCs w:val="28"/>
                <w:lang w:eastAsia="vi-VN"/>
              </w:rPr>
            </w:pPr>
            <w:r w:rsidRPr="00175F57">
              <w:rPr>
                <w:b/>
                <w:bCs/>
                <w:sz w:val="28"/>
                <w:szCs w:val="28"/>
                <w:lang w:val="vi-VN" w:eastAsia="vi-VN"/>
              </w:rPr>
              <w:t>PHỤ LỤC I</w:t>
            </w:r>
            <w:r w:rsidRPr="00175F57">
              <w:rPr>
                <w:b/>
                <w:bCs/>
                <w:sz w:val="28"/>
                <w:szCs w:val="28"/>
                <w:lang w:val="vi-VN" w:eastAsia="vi-VN"/>
              </w:rPr>
              <w:br/>
            </w:r>
            <w:r w:rsidR="00644F79" w:rsidRPr="00175F57">
              <w:t xml:space="preserve"> </w:t>
            </w:r>
            <w:r w:rsidR="00644F79" w:rsidRPr="00175F57">
              <w:rPr>
                <w:b/>
                <w:bCs/>
                <w:sz w:val="28"/>
                <w:szCs w:val="28"/>
                <w:lang w:val="vi-VN" w:eastAsia="vi-VN"/>
              </w:rPr>
              <w:t xml:space="preserve">DANH MỤC </w:t>
            </w:r>
            <w:r w:rsidR="003D1807">
              <w:rPr>
                <w:b/>
                <w:bCs/>
                <w:sz w:val="28"/>
                <w:szCs w:val="28"/>
                <w:lang w:eastAsia="vi-VN"/>
              </w:rPr>
              <w:t xml:space="preserve">MUA SẮM </w:t>
            </w:r>
            <w:r w:rsidR="002439A7">
              <w:rPr>
                <w:b/>
                <w:bCs/>
                <w:sz w:val="28"/>
                <w:szCs w:val="28"/>
                <w:lang w:eastAsia="vi-VN"/>
              </w:rPr>
              <w:t>MÁY NÉN KHÔNG DẦU</w:t>
            </w:r>
            <w:r w:rsidR="003D1807">
              <w:rPr>
                <w:b/>
                <w:bCs/>
                <w:sz w:val="28"/>
                <w:szCs w:val="28"/>
                <w:lang w:eastAsia="vi-VN"/>
              </w:rPr>
              <w:t xml:space="preserve"> </w:t>
            </w:r>
            <w:r w:rsidR="00644F79" w:rsidRPr="00175F57">
              <w:rPr>
                <w:b/>
                <w:bCs/>
                <w:sz w:val="28"/>
                <w:szCs w:val="28"/>
                <w:lang w:val="vi-VN" w:eastAsia="vi-VN"/>
              </w:rPr>
              <w:t xml:space="preserve">PHỤC VỤ CÔNG TÁC </w:t>
            </w:r>
            <w:r w:rsidR="002439A7">
              <w:rPr>
                <w:b/>
                <w:bCs/>
                <w:sz w:val="28"/>
                <w:szCs w:val="28"/>
                <w:lang w:val="vi-VN" w:eastAsia="vi-VN"/>
              </w:rPr>
              <w:br/>
            </w:r>
            <w:r w:rsidR="00644F79" w:rsidRPr="00175F57">
              <w:rPr>
                <w:b/>
                <w:bCs/>
                <w:sz w:val="28"/>
                <w:szCs w:val="28"/>
                <w:lang w:val="vi-VN" w:eastAsia="vi-VN"/>
              </w:rPr>
              <w:t xml:space="preserve">KHÁM, CHỮA BỆNH </w:t>
            </w:r>
            <w:r w:rsidRPr="00175F57">
              <w:rPr>
                <w:b/>
                <w:bCs/>
                <w:sz w:val="28"/>
                <w:szCs w:val="28"/>
                <w:lang w:val="vi-VN" w:eastAsia="vi-VN"/>
              </w:rPr>
              <w:br/>
            </w:r>
            <w:r w:rsidR="00B6241E">
              <w:rPr>
                <w:sz w:val="28"/>
                <w:szCs w:val="28"/>
                <w:lang w:val="vi-VN" w:eastAsia="vi-VN"/>
              </w:rPr>
              <w:t>(Đính kèm Thư yêu cầu</w:t>
            </w:r>
            <w:r w:rsidRPr="00175F57">
              <w:rPr>
                <w:sz w:val="28"/>
                <w:szCs w:val="28"/>
                <w:lang w:val="vi-VN" w:eastAsia="vi-VN"/>
              </w:rPr>
              <w:t xml:space="preserve"> số    </w:t>
            </w:r>
            <w:r w:rsidR="00B719A5">
              <w:rPr>
                <w:sz w:val="28"/>
                <w:szCs w:val="28"/>
                <w:lang w:val="vi-VN" w:eastAsia="vi-VN"/>
              </w:rPr>
              <w:t xml:space="preserve"> </w:t>
            </w:r>
            <w:r w:rsidR="00A104C1">
              <w:rPr>
                <w:sz w:val="28"/>
                <w:szCs w:val="28"/>
                <w:lang w:eastAsia="vi-VN"/>
              </w:rPr>
              <w:t xml:space="preserve"> </w:t>
            </w:r>
            <w:r w:rsidR="00B719A5">
              <w:rPr>
                <w:sz w:val="28"/>
                <w:szCs w:val="28"/>
                <w:lang w:val="vi-VN" w:eastAsia="vi-VN"/>
              </w:rPr>
              <w:t xml:space="preserve"> </w:t>
            </w:r>
            <w:r w:rsidR="00A104C1">
              <w:rPr>
                <w:sz w:val="28"/>
                <w:szCs w:val="28"/>
                <w:lang w:eastAsia="vi-VN"/>
              </w:rPr>
              <w:t xml:space="preserve"> </w:t>
            </w:r>
            <w:r w:rsidR="00B719A5">
              <w:rPr>
                <w:sz w:val="28"/>
                <w:szCs w:val="28"/>
                <w:lang w:val="vi-VN" w:eastAsia="vi-VN"/>
              </w:rPr>
              <w:t xml:space="preserve">  </w:t>
            </w:r>
            <w:r w:rsidR="00B719A5">
              <w:rPr>
                <w:sz w:val="28"/>
                <w:szCs w:val="28"/>
                <w:lang w:eastAsia="vi-VN"/>
              </w:rPr>
              <w:t xml:space="preserve"> </w:t>
            </w:r>
            <w:r w:rsidR="00B6241E">
              <w:rPr>
                <w:sz w:val="28"/>
                <w:szCs w:val="28"/>
                <w:lang w:val="vi-VN" w:eastAsia="vi-VN"/>
              </w:rPr>
              <w:t xml:space="preserve"> /TYC-BVNT </w:t>
            </w:r>
            <w:r w:rsidR="00B719A5">
              <w:rPr>
                <w:sz w:val="28"/>
                <w:szCs w:val="28"/>
                <w:lang w:val="vi-VN" w:eastAsia="vi-VN"/>
              </w:rPr>
              <w:t xml:space="preserve">ngày </w:t>
            </w:r>
            <w:r w:rsidR="00B719A5">
              <w:rPr>
                <w:sz w:val="28"/>
                <w:szCs w:val="28"/>
                <w:lang w:eastAsia="vi-VN"/>
              </w:rPr>
              <w:t xml:space="preserve"> </w:t>
            </w:r>
            <w:r w:rsidR="00B719A5">
              <w:rPr>
                <w:sz w:val="28"/>
                <w:szCs w:val="28"/>
                <w:lang w:val="vi-VN" w:eastAsia="vi-VN"/>
              </w:rPr>
              <w:t xml:space="preserve"> </w:t>
            </w:r>
            <w:r w:rsidR="00A104C1">
              <w:rPr>
                <w:sz w:val="28"/>
                <w:szCs w:val="28"/>
                <w:lang w:eastAsia="vi-VN"/>
              </w:rPr>
              <w:t xml:space="preserve"> </w:t>
            </w:r>
            <w:r w:rsidRPr="00175F57">
              <w:rPr>
                <w:sz w:val="28"/>
                <w:szCs w:val="28"/>
                <w:lang w:val="vi-VN" w:eastAsia="vi-VN"/>
              </w:rPr>
              <w:t xml:space="preserve">   </w:t>
            </w:r>
            <w:r w:rsidR="009F16A3">
              <w:rPr>
                <w:sz w:val="28"/>
                <w:szCs w:val="28"/>
                <w:lang w:eastAsia="vi-VN"/>
              </w:rPr>
              <w:t xml:space="preserve"> </w:t>
            </w:r>
            <w:r w:rsidRPr="00175F57">
              <w:rPr>
                <w:sz w:val="28"/>
                <w:szCs w:val="28"/>
                <w:lang w:val="vi-VN" w:eastAsia="vi-VN"/>
              </w:rPr>
              <w:t xml:space="preserve"> tháng</w:t>
            </w:r>
            <w:r w:rsidR="00B719A5">
              <w:rPr>
                <w:sz w:val="28"/>
                <w:szCs w:val="28"/>
                <w:lang w:val="vi-VN" w:eastAsia="vi-VN"/>
              </w:rPr>
              <w:t xml:space="preserve"> </w:t>
            </w:r>
            <w:r w:rsidR="00B719A5">
              <w:rPr>
                <w:sz w:val="28"/>
                <w:szCs w:val="28"/>
                <w:lang w:eastAsia="vi-VN"/>
              </w:rPr>
              <w:t>0</w:t>
            </w:r>
            <w:r w:rsidR="000216A6">
              <w:rPr>
                <w:sz w:val="28"/>
                <w:szCs w:val="28"/>
                <w:lang w:eastAsia="vi-VN"/>
              </w:rPr>
              <w:t>2</w:t>
            </w:r>
            <w:r w:rsidR="00082989" w:rsidRPr="00175F57">
              <w:rPr>
                <w:sz w:val="28"/>
                <w:szCs w:val="28"/>
                <w:lang w:val="vi-VN" w:eastAsia="vi-VN"/>
              </w:rPr>
              <w:t xml:space="preserve"> </w:t>
            </w:r>
            <w:r w:rsidR="00B719A5">
              <w:rPr>
                <w:sz w:val="28"/>
                <w:szCs w:val="28"/>
                <w:lang w:val="vi-VN" w:eastAsia="vi-VN"/>
              </w:rPr>
              <w:t>năm 202</w:t>
            </w:r>
            <w:r w:rsidR="00B719A5">
              <w:rPr>
                <w:sz w:val="28"/>
                <w:szCs w:val="28"/>
                <w:lang w:eastAsia="vi-VN"/>
              </w:rPr>
              <w:t>6</w:t>
            </w:r>
            <w:r w:rsidRPr="00175F57">
              <w:rPr>
                <w:sz w:val="28"/>
                <w:szCs w:val="28"/>
                <w:lang w:val="vi-VN" w:eastAsia="vi-VN"/>
              </w:rPr>
              <w:t>)</w:t>
            </w:r>
          </w:p>
        </w:tc>
      </w:tr>
    </w:tbl>
    <w:p w14:paraId="0B1EF983" w14:textId="77777777" w:rsidR="00022602" w:rsidRPr="00175F57" w:rsidRDefault="00022602" w:rsidP="00022602">
      <w:pPr>
        <w:tabs>
          <w:tab w:val="left" w:pos="1080"/>
          <w:tab w:val="left" w:pos="1978"/>
        </w:tabs>
        <w:rPr>
          <w:sz w:val="26"/>
          <w:szCs w:val="26"/>
          <w:lang w:val="vi-VN"/>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048"/>
        <w:gridCol w:w="4111"/>
        <w:gridCol w:w="992"/>
        <w:gridCol w:w="992"/>
        <w:gridCol w:w="993"/>
      </w:tblGrid>
      <w:tr w:rsidR="003D1807" w:rsidRPr="00680ED7" w14:paraId="234FF904" w14:textId="77777777" w:rsidTr="004D2809">
        <w:trPr>
          <w:trHeight w:val="785"/>
          <w:tblHeader/>
        </w:trPr>
        <w:tc>
          <w:tcPr>
            <w:tcW w:w="816" w:type="dxa"/>
            <w:vAlign w:val="center"/>
          </w:tcPr>
          <w:p w14:paraId="1C060329" w14:textId="77777777" w:rsidR="003D1807" w:rsidRPr="00680ED7" w:rsidRDefault="003D1807" w:rsidP="00B60F7B">
            <w:pPr>
              <w:jc w:val="center"/>
              <w:rPr>
                <w:sz w:val="28"/>
                <w:szCs w:val="28"/>
                <w:lang w:val="vi-VN"/>
              </w:rPr>
            </w:pPr>
            <w:r w:rsidRPr="00680ED7">
              <w:rPr>
                <w:rFonts w:eastAsia="Batang"/>
                <w:b/>
                <w:bCs/>
                <w:color w:val="000000"/>
                <w:sz w:val="28"/>
                <w:szCs w:val="28"/>
              </w:rPr>
              <w:t>STT</w:t>
            </w:r>
          </w:p>
        </w:tc>
        <w:tc>
          <w:tcPr>
            <w:tcW w:w="2048" w:type="dxa"/>
            <w:vAlign w:val="center"/>
          </w:tcPr>
          <w:p w14:paraId="2DB40912" w14:textId="77777777" w:rsidR="003D1807" w:rsidRPr="00680ED7" w:rsidRDefault="003D1807" w:rsidP="00B60F7B">
            <w:pPr>
              <w:jc w:val="center"/>
              <w:rPr>
                <w:sz w:val="28"/>
                <w:szCs w:val="28"/>
                <w:lang w:val="vi-VN"/>
              </w:rPr>
            </w:pPr>
            <w:r w:rsidRPr="00680ED7">
              <w:rPr>
                <w:rFonts w:eastAsia="Batang"/>
                <w:b/>
                <w:bCs/>
                <w:color w:val="000000"/>
                <w:sz w:val="28"/>
                <w:szCs w:val="28"/>
              </w:rPr>
              <w:t>Danh mục thiết bị</w:t>
            </w:r>
          </w:p>
        </w:tc>
        <w:tc>
          <w:tcPr>
            <w:tcW w:w="4111" w:type="dxa"/>
            <w:vAlign w:val="center"/>
          </w:tcPr>
          <w:p w14:paraId="6ECCD4D2" w14:textId="48733DD4" w:rsidR="003D1807" w:rsidRPr="0065314F" w:rsidRDefault="00887C2F" w:rsidP="00B60F7B">
            <w:pPr>
              <w:jc w:val="center"/>
              <w:rPr>
                <w:sz w:val="28"/>
                <w:szCs w:val="28"/>
              </w:rPr>
            </w:pPr>
            <w:r>
              <w:rPr>
                <w:rFonts w:eastAsia="Batang"/>
                <w:b/>
                <w:bCs/>
                <w:color w:val="000000" w:themeColor="text1"/>
                <w:sz w:val="28"/>
                <w:szCs w:val="28"/>
              </w:rPr>
              <w:t>Thông số</w:t>
            </w:r>
            <w:r w:rsidR="0065314F" w:rsidRPr="0065314F">
              <w:rPr>
                <w:rFonts w:eastAsia="Batang"/>
                <w:b/>
                <w:bCs/>
                <w:color w:val="000000" w:themeColor="text1"/>
                <w:sz w:val="28"/>
                <w:szCs w:val="28"/>
              </w:rPr>
              <w:t xml:space="preserve"> kỹ thuật</w:t>
            </w:r>
          </w:p>
        </w:tc>
        <w:tc>
          <w:tcPr>
            <w:tcW w:w="992" w:type="dxa"/>
            <w:vAlign w:val="center"/>
          </w:tcPr>
          <w:p w14:paraId="430D81F6" w14:textId="77777777" w:rsidR="003D1807" w:rsidRPr="00680ED7" w:rsidRDefault="003D1807" w:rsidP="00B60F7B">
            <w:pPr>
              <w:jc w:val="center"/>
              <w:rPr>
                <w:sz w:val="28"/>
                <w:szCs w:val="28"/>
                <w:lang w:val="vi-VN"/>
              </w:rPr>
            </w:pPr>
            <w:r w:rsidRPr="00680ED7">
              <w:rPr>
                <w:rFonts w:eastAsia="Batang"/>
                <w:b/>
                <w:bCs/>
                <w:color w:val="000000"/>
                <w:sz w:val="28"/>
                <w:szCs w:val="28"/>
              </w:rPr>
              <w:t>ĐVT</w:t>
            </w:r>
          </w:p>
        </w:tc>
        <w:tc>
          <w:tcPr>
            <w:tcW w:w="992" w:type="dxa"/>
            <w:vAlign w:val="center"/>
          </w:tcPr>
          <w:p w14:paraId="783F9600" w14:textId="77777777" w:rsidR="003D1807" w:rsidRPr="00680ED7" w:rsidRDefault="003D1807" w:rsidP="00B60F7B">
            <w:pPr>
              <w:jc w:val="center"/>
              <w:rPr>
                <w:sz w:val="28"/>
                <w:szCs w:val="28"/>
                <w:lang w:val="vi-VN"/>
              </w:rPr>
            </w:pPr>
            <w:r w:rsidRPr="00680ED7">
              <w:rPr>
                <w:rFonts w:eastAsia="Batang"/>
                <w:b/>
                <w:bCs/>
                <w:color w:val="000000"/>
                <w:sz w:val="28"/>
                <w:szCs w:val="28"/>
              </w:rPr>
              <w:t>Số lượng</w:t>
            </w:r>
          </w:p>
        </w:tc>
        <w:tc>
          <w:tcPr>
            <w:tcW w:w="993" w:type="dxa"/>
            <w:vAlign w:val="center"/>
          </w:tcPr>
          <w:p w14:paraId="3A6A83D3" w14:textId="77777777" w:rsidR="003D1807" w:rsidRPr="00680ED7" w:rsidRDefault="003D1807" w:rsidP="00B60F7B">
            <w:pPr>
              <w:jc w:val="center"/>
              <w:rPr>
                <w:rFonts w:eastAsia="Batang"/>
                <w:b/>
                <w:bCs/>
                <w:color w:val="000000"/>
                <w:sz w:val="28"/>
                <w:szCs w:val="28"/>
                <w:lang w:val="vi-VN"/>
              </w:rPr>
            </w:pPr>
            <w:r w:rsidRPr="00680ED7">
              <w:rPr>
                <w:rFonts w:eastAsia="Batang"/>
                <w:b/>
                <w:bCs/>
                <w:color w:val="000000"/>
                <w:sz w:val="28"/>
                <w:szCs w:val="28"/>
                <w:lang w:val="vi-VN"/>
              </w:rPr>
              <w:t>Ghi chú</w:t>
            </w:r>
          </w:p>
        </w:tc>
      </w:tr>
      <w:tr w:rsidR="003D1807" w:rsidRPr="00680ED7" w14:paraId="547D5F77" w14:textId="77777777" w:rsidTr="001E73A2">
        <w:trPr>
          <w:trHeight w:val="2966"/>
        </w:trPr>
        <w:tc>
          <w:tcPr>
            <w:tcW w:w="816" w:type="dxa"/>
            <w:vAlign w:val="center"/>
          </w:tcPr>
          <w:p w14:paraId="7FC50092" w14:textId="77777777" w:rsidR="003D1807" w:rsidRPr="00680ED7" w:rsidRDefault="003D1807" w:rsidP="00B60F7B">
            <w:pPr>
              <w:jc w:val="center"/>
              <w:rPr>
                <w:sz w:val="28"/>
                <w:szCs w:val="28"/>
                <w:lang w:val="vi-VN"/>
              </w:rPr>
            </w:pPr>
            <w:r w:rsidRPr="00680ED7">
              <w:rPr>
                <w:sz w:val="28"/>
                <w:szCs w:val="28"/>
                <w:lang w:val="vi-VN"/>
              </w:rPr>
              <w:t>1</w:t>
            </w:r>
          </w:p>
        </w:tc>
        <w:tc>
          <w:tcPr>
            <w:tcW w:w="2048" w:type="dxa"/>
            <w:vAlign w:val="center"/>
          </w:tcPr>
          <w:p w14:paraId="4DD96511" w14:textId="2ABC8543" w:rsidR="003D1807" w:rsidRPr="00B6241E" w:rsidRDefault="00B6241E" w:rsidP="001E73A2">
            <w:pPr>
              <w:jc w:val="center"/>
              <w:rPr>
                <w:color w:val="000000"/>
                <w:sz w:val="28"/>
                <w:szCs w:val="28"/>
              </w:rPr>
            </w:pPr>
            <w:r>
              <w:rPr>
                <w:color w:val="000000"/>
                <w:sz w:val="28"/>
                <w:szCs w:val="28"/>
              </w:rPr>
              <w:t>Máy nén khí không dầu</w:t>
            </w:r>
          </w:p>
        </w:tc>
        <w:tc>
          <w:tcPr>
            <w:tcW w:w="4111" w:type="dxa"/>
            <w:vAlign w:val="center"/>
          </w:tcPr>
          <w:p w14:paraId="4CCCDCA1" w14:textId="0C65243E" w:rsidR="00DE6677" w:rsidRDefault="003D1807" w:rsidP="003D1807">
            <w:pPr>
              <w:rPr>
                <w:color w:val="000000"/>
                <w:sz w:val="28"/>
                <w:szCs w:val="28"/>
              </w:rPr>
            </w:pPr>
            <w:r w:rsidRPr="00680ED7">
              <w:rPr>
                <w:color w:val="000000"/>
                <w:sz w:val="28"/>
                <w:szCs w:val="28"/>
              </w:rPr>
              <w:t xml:space="preserve">- </w:t>
            </w:r>
            <w:r w:rsidR="00DE6677">
              <w:rPr>
                <w:color w:val="000000"/>
                <w:sz w:val="28"/>
                <w:szCs w:val="28"/>
              </w:rPr>
              <w:t>Model: MBKD-30L</w:t>
            </w:r>
          </w:p>
          <w:p w14:paraId="53FB5B17" w14:textId="252527F7" w:rsidR="009A4161" w:rsidRDefault="00DE6677" w:rsidP="003D1807">
            <w:pPr>
              <w:rPr>
                <w:color w:val="000000"/>
                <w:sz w:val="28"/>
                <w:szCs w:val="28"/>
              </w:rPr>
            </w:pPr>
            <w:r>
              <w:rPr>
                <w:color w:val="000000"/>
                <w:sz w:val="28"/>
                <w:szCs w:val="28"/>
              </w:rPr>
              <w:t xml:space="preserve">- </w:t>
            </w:r>
            <w:r w:rsidR="00887C2F">
              <w:rPr>
                <w:color w:val="000000"/>
                <w:sz w:val="28"/>
                <w:szCs w:val="28"/>
              </w:rPr>
              <w:t>Power: 1390W (20kg)</w:t>
            </w:r>
          </w:p>
          <w:p w14:paraId="151E95FF" w14:textId="3C27D8FE" w:rsidR="003D1807" w:rsidRDefault="00887C2F" w:rsidP="00DE6677">
            <w:pPr>
              <w:rPr>
                <w:color w:val="000000"/>
                <w:sz w:val="28"/>
                <w:szCs w:val="28"/>
              </w:rPr>
            </w:pPr>
            <w:r>
              <w:rPr>
                <w:color w:val="000000"/>
                <w:sz w:val="28"/>
                <w:szCs w:val="28"/>
              </w:rPr>
              <w:t xml:space="preserve">- Dung tích: </w:t>
            </w:r>
            <w:r w:rsidR="00DE6677">
              <w:rPr>
                <w:color w:val="000000"/>
                <w:sz w:val="28"/>
                <w:szCs w:val="28"/>
              </w:rPr>
              <w:t>30L</w:t>
            </w:r>
            <w:r w:rsidR="003D1807" w:rsidRPr="00680ED7">
              <w:rPr>
                <w:color w:val="000000"/>
                <w:sz w:val="28"/>
                <w:szCs w:val="28"/>
              </w:rPr>
              <w:br/>
              <w:t>- Hà</w:t>
            </w:r>
            <w:r w:rsidR="006F717F">
              <w:rPr>
                <w:color w:val="000000"/>
                <w:sz w:val="28"/>
                <w:szCs w:val="28"/>
              </w:rPr>
              <w:t>ng mới 100%</w:t>
            </w:r>
            <w:r w:rsidR="006F717F">
              <w:rPr>
                <w:color w:val="000000"/>
                <w:sz w:val="28"/>
                <w:szCs w:val="28"/>
              </w:rPr>
              <w:br/>
              <w:t>- Năm sản xuất: 202</w:t>
            </w:r>
            <w:r w:rsidR="00210978">
              <w:rPr>
                <w:color w:val="000000"/>
                <w:sz w:val="28"/>
                <w:szCs w:val="28"/>
              </w:rPr>
              <w:t>4</w:t>
            </w:r>
            <w:r w:rsidR="003D1807" w:rsidRPr="00680ED7">
              <w:rPr>
                <w:color w:val="000000"/>
                <w:sz w:val="28"/>
                <w:szCs w:val="28"/>
              </w:rPr>
              <w:t xml:space="preserve"> trở về sau</w:t>
            </w:r>
          </w:p>
          <w:p w14:paraId="258B3011" w14:textId="77777777" w:rsidR="007E461B" w:rsidRDefault="00DE6677" w:rsidP="00DE6677">
            <w:pPr>
              <w:rPr>
                <w:color w:val="000000"/>
                <w:sz w:val="28"/>
                <w:szCs w:val="28"/>
              </w:rPr>
            </w:pPr>
            <w:r>
              <w:rPr>
                <w:color w:val="000000"/>
                <w:sz w:val="28"/>
                <w:szCs w:val="28"/>
              </w:rPr>
              <w:t>- Bảo hành:</w:t>
            </w:r>
            <w:r>
              <w:t xml:space="preserve"> </w:t>
            </w:r>
            <w:r w:rsidRPr="00DE6677">
              <w:rPr>
                <w:color w:val="000000"/>
                <w:sz w:val="28"/>
                <w:szCs w:val="28"/>
              </w:rPr>
              <w:t>≥ 12 tháng</w:t>
            </w:r>
          </w:p>
          <w:p w14:paraId="280713DF" w14:textId="6FF2BF82" w:rsidR="007E461B" w:rsidRPr="00680ED7" w:rsidRDefault="007E461B" w:rsidP="00DE6677">
            <w:pPr>
              <w:rPr>
                <w:color w:val="000000"/>
                <w:sz w:val="28"/>
                <w:szCs w:val="28"/>
              </w:rPr>
            </w:pPr>
            <w:r>
              <w:rPr>
                <w:color w:val="000000"/>
                <w:sz w:val="28"/>
                <w:szCs w:val="28"/>
              </w:rPr>
              <w:t>- Lắp ráp, chạy thử kiểm tra hoạt động ổn định của máy.</w:t>
            </w:r>
          </w:p>
        </w:tc>
        <w:tc>
          <w:tcPr>
            <w:tcW w:w="992" w:type="dxa"/>
            <w:vAlign w:val="center"/>
          </w:tcPr>
          <w:p w14:paraId="32920B8F" w14:textId="77777777" w:rsidR="003D1807" w:rsidRPr="00680ED7" w:rsidRDefault="003D1807" w:rsidP="00B60F7B">
            <w:pPr>
              <w:jc w:val="center"/>
              <w:rPr>
                <w:color w:val="000000"/>
                <w:sz w:val="28"/>
                <w:szCs w:val="28"/>
                <w:lang w:val="vi-VN" w:eastAsia="vi-VN"/>
              </w:rPr>
            </w:pPr>
            <w:r w:rsidRPr="00680ED7">
              <w:rPr>
                <w:color w:val="000000"/>
                <w:sz w:val="28"/>
                <w:szCs w:val="28"/>
                <w:lang w:val="vi-VN" w:eastAsia="vi-VN"/>
              </w:rPr>
              <w:t>Cái</w:t>
            </w:r>
          </w:p>
        </w:tc>
        <w:tc>
          <w:tcPr>
            <w:tcW w:w="992" w:type="dxa"/>
            <w:vAlign w:val="center"/>
          </w:tcPr>
          <w:p w14:paraId="27D2339C" w14:textId="16FF1B4D" w:rsidR="003D1807" w:rsidRPr="00680ED7" w:rsidRDefault="00DE6677" w:rsidP="00B60F7B">
            <w:pPr>
              <w:jc w:val="center"/>
              <w:rPr>
                <w:color w:val="000000"/>
                <w:sz w:val="28"/>
                <w:szCs w:val="28"/>
                <w:lang w:eastAsia="vi-VN"/>
              </w:rPr>
            </w:pPr>
            <w:r>
              <w:rPr>
                <w:color w:val="000000"/>
                <w:sz w:val="28"/>
                <w:szCs w:val="28"/>
                <w:lang w:eastAsia="vi-VN"/>
              </w:rPr>
              <w:t>01</w:t>
            </w:r>
          </w:p>
        </w:tc>
        <w:tc>
          <w:tcPr>
            <w:tcW w:w="993" w:type="dxa"/>
            <w:vAlign w:val="center"/>
          </w:tcPr>
          <w:p w14:paraId="4612A629" w14:textId="77777777" w:rsidR="003D1807" w:rsidRPr="00680ED7" w:rsidRDefault="003D1807" w:rsidP="00B60F7B">
            <w:pPr>
              <w:jc w:val="center"/>
              <w:rPr>
                <w:sz w:val="28"/>
                <w:szCs w:val="28"/>
                <w:lang w:val="vi-VN"/>
              </w:rPr>
            </w:pPr>
          </w:p>
        </w:tc>
      </w:tr>
    </w:tbl>
    <w:p w14:paraId="442E0B20" w14:textId="77777777" w:rsidR="00E310C4" w:rsidRPr="00175F57" w:rsidRDefault="00E310C4" w:rsidP="00E310C4">
      <w:pPr>
        <w:rPr>
          <w:sz w:val="26"/>
          <w:szCs w:val="26"/>
          <w:lang w:val="vi-VN"/>
        </w:rPr>
        <w:sectPr w:rsidR="00E310C4" w:rsidRPr="00175F57" w:rsidSect="00D20167">
          <w:footerReference w:type="default" r:id="rId8"/>
          <w:pgSz w:w="11907" w:h="16840" w:code="9"/>
          <w:pgMar w:top="850" w:right="1138" w:bottom="850" w:left="1699" w:header="562" w:footer="562" w:gutter="0"/>
          <w:cols w:space="720"/>
          <w:docGrid w:linePitch="360"/>
        </w:sectPr>
      </w:pPr>
    </w:p>
    <w:p w14:paraId="52AF8D8B" w14:textId="77777777" w:rsidR="00C4254A" w:rsidRPr="00175F57" w:rsidRDefault="00C4254A" w:rsidP="00C4254A">
      <w:pPr>
        <w:tabs>
          <w:tab w:val="left" w:pos="3945"/>
        </w:tabs>
        <w:jc w:val="center"/>
        <w:rPr>
          <w:b/>
          <w:lang w:val="pl-PL"/>
        </w:rPr>
      </w:pPr>
      <w:r w:rsidRPr="00175F57">
        <w:rPr>
          <w:b/>
          <w:lang w:val="pl-PL"/>
        </w:rPr>
        <w:lastRenderedPageBreak/>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372EC4AE" w:rsidR="00C4254A" w:rsidRPr="00175F57" w:rsidRDefault="00C4254A" w:rsidP="00C4254A">
      <w:pPr>
        <w:rPr>
          <w:lang w:val="pl-PL"/>
        </w:rPr>
      </w:pPr>
      <w:r w:rsidRPr="00175F57">
        <w:rPr>
          <w:lang w:val="pl-PL"/>
        </w:rPr>
        <w:t>Theo Thư yêu cầu số        /TYC-BV</w:t>
      </w:r>
      <w:r w:rsidRPr="00175F57">
        <w:rPr>
          <w:lang w:val="vi-VN"/>
        </w:rPr>
        <w:t>NT</w:t>
      </w:r>
      <w:r w:rsidR="00E6159C">
        <w:rPr>
          <w:lang w:val="pl-PL"/>
        </w:rPr>
        <w:t xml:space="preserve"> ngày        tháng      năm 2026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4CC6A5D8" w:rsidR="00C4254A" w:rsidRPr="00FC2F4F" w:rsidRDefault="00C4254A" w:rsidP="00FC2F4F">
      <w:pPr>
        <w:pStyle w:val="ListParagraph"/>
        <w:numPr>
          <w:ilvl w:val="0"/>
          <w:numId w:val="39"/>
        </w:numPr>
        <w:spacing w:before="120"/>
        <w:rPr>
          <w:lang w:val="pl-PL"/>
        </w:rPr>
      </w:pPr>
      <w:r w:rsidRPr="00FC2F4F">
        <w:rPr>
          <w:lang w:val="pl-PL"/>
        </w:rPr>
        <w:t>Báo giá danh mục trang thiết bị y tế:</w:t>
      </w:r>
    </w:p>
    <w:tbl>
      <w:tblPr>
        <w:tblW w:w="4768" w:type="pct"/>
        <w:jc w:val="center"/>
        <w:tblCellMar>
          <w:left w:w="0" w:type="dxa"/>
          <w:right w:w="0" w:type="dxa"/>
        </w:tblCellMar>
        <w:tblLook w:val="0000" w:firstRow="0" w:lastRow="0" w:firstColumn="0" w:lastColumn="0" w:noHBand="0" w:noVBand="0"/>
      </w:tblPr>
      <w:tblGrid>
        <w:gridCol w:w="707"/>
        <w:gridCol w:w="1425"/>
        <w:gridCol w:w="2421"/>
        <w:gridCol w:w="1136"/>
        <w:gridCol w:w="1138"/>
        <w:gridCol w:w="1425"/>
        <w:gridCol w:w="1136"/>
        <w:gridCol w:w="996"/>
        <w:gridCol w:w="1422"/>
        <w:gridCol w:w="1843"/>
      </w:tblGrid>
      <w:tr w:rsidR="00FC2F4F" w14:paraId="655306C5" w14:textId="77777777" w:rsidTr="00FC2F4F">
        <w:trPr>
          <w:trHeight w:val="873"/>
          <w:jc w:val="center"/>
        </w:trPr>
        <w:tc>
          <w:tcPr>
            <w:tcW w:w="259" w:type="pct"/>
            <w:tcBorders>
              <w:top w:val="single" w:sz="4" w:space="0" w:color="auto"/>
              <w:left w:val="single" w:sz="4" w:space="0" w:color="auto"/>
              <w:bottom w:val="nil"/>
              <w:right w:val="nil"/>
            </w:tcBorders>
            <w:shd w:val="clear" w:color="auto" w:fill="FFFFFF"/>
            <w:vAlign w:val="center"/>
          </w:tcPr>
          <w:p w14:paraId="5AE69048" w14:textId="77777777" w:rsidR="00FC2F4F" w:rsidRDefault="00FC2F4F" w:rsidP="00B60F7B">
            <w:pPr>
              <w:jc w:val="center"/>
              <w:rPr>
                <w:i/>
              </w:rPr>
            </w:pPr>
            <w:r>
              <w:rPr>
                <w:rStyle w:val="Other"/>
                <w:b/>
                <w:bCs/>
                <w:i w:val="0"/>
              </w:rPr>
              <w:t>STT</w:t>
            </w:r>
          </w:p>
        </w:tc>
        <w:tc>
          <w:tcPr>
            <w:tcW w:w="522" w:type="pct"/>
            <w:tcBorders>
              <w:top w:val="single" w:sz="4" w:space="0" w:color="auto"/>
              <w:left w:val="single" w:sz="4" w:space="0" w:color="auto"/>
              <w:bottom w:val="nil"/>
              <w:right w:val="nil"/>
            </w:tcBorders>
            <w:shd w:val="clear" w:color="auto" w:fill="FFFFFF"/>
            <w:vAlign w:val="center"/>
          </w:tcPr>
          <w:p w14:paraId="5A39FE69" w14:textId="77777777" w:rsidR="00FC2F4F" w:rsidRDefault="00FC2F4F" w:rsidP="00B60F7B">
            <w:pPr>
              <w:jc w:val="center"/>
              <w:rPr>
                <w:i/>
              </w:rPr>
            </w:pPr>
            <w:r>
              <w:rPr>
                <w:rStyle w:val="Other"/>
                <w:b/>
                <w:bCs/>
                <w:i w:val="0"/>
              </w:rPr>
              <w:t>Danh mục thiết bị y tế</w:t>
            </w:r>
            <w:r>
              <w:rPr>
                <w:rStyle w:val="Other"/>
                <w:b/>
                <w:bCs/>
                <w:i w:val="0"/>
                <w:vertAlign w:val="superscript"/>
              </w:rPr>
              <w:t xml:space="preserve"> </w:t>
            </w:r>
          </w:p>
        </w:tc>
        <w:tc>
          <w:tcPr>
            <w:tcW w:w="887" w:type="pct"/>
            <w:tcBorders>
              <w:top w:val="single" w:sz="4" w:space="0" w:color="auto"/>
              <w:left w:val="single" w:sz="4" w:space="0" w:color="auto"/>
              <w:bottom w:val="nil"/>
              <w:right w:val="single" w:sz="4" w:space="0" w:color="auto"/>
            </w:tcBorders>
            <w:shd w:val="clear" w:color="auto" w:fill="FFFFFF"/>
            <w:vAlign w:val="center"/>
          </w:tcPr>
          <w:p w14:paraId="7DE1DD54" w14:textId="74D72D56" w:rsidR="00FC2F4F" w:rsidRDefault="00E6159C" w:rsidP="00B60F7B">
            <w:pPr>
              <w:jc w:val="center"/>
              <w:rPr>
                <w:rStyle w:val="Other"/>
                <w:b/>
                <w:bCs/>
                <w:i w:val="0"/>
              </w:rPr>
            </w:pPr>
            <w:r>
              <w:rPr>
                <w:rStyle w:val="Other"/>
                <w:b/>
                <w:bCs/>
                <w:i w:val="0"/>
              </w:rPr>
              <w:t>Thông số</w:t>
            </w:r>
            <w:r w:rsidR="00B50E98">
              <w:rPr>
                <w:rStyle w:val="Other"/>
                <w:b/>
                <w:bCs/>
                <w:i w:val="0"/>
              </w:rPr>
              <w:t xml:space="preserve"> kỹ thuật</w:t>
            </w:r>
          </w:p>
        </w:tc>
        <w:tc>
          <w:tcPr>
            <w:tcW w:w="416" w:type="pct"/>
            <w:tcBorders>
              <w:top w:val="single" w:sz="4" w:space="0" w:color="auto"/>
              <w:left w:val="single" w:sz="4" w:space="0" w:color="auto"/>
              <w:bottom w:val="nil"/>
              <w:right w:val="nil"/>
            </w:tcBorders>
            <w:shd w:val="clear" w:color="auto" w:fill="FFFFFF"/>
            <w:vAlign w:val="center"/>
          </w:tcPr>
          <w:p w14:paraId="5CF4E1E4" w14:textId="77777777" w:rsidR="00FC2F4F" w:rsidRDefault="00FC2F4F" w:rsidP="00B60F7B">
            <w:pPr>
              <w:jc w:val="center"/>
              <w:rPr>
                <w:i/>
              </w:rPr>
            </w:pPr>
            <w:r>
              <w:rPr>
                <w:rStyle w:val="Other"/>
                <w:b/>
                <w:bCs/>
                <w:i w:val="0"/>
              </w:rPr>
              <w:t>Mã sản phẩm</w:t>
            </w:r>
          </w:p>
        </w:tc>
        <w:tc>
          <w:tcPr>
            <w:tcW w:w="417" w:type="pct"/>
            <w:tcBorders>
              <w:top w:val="single" w:sz="4" w:space="0" w:color="auto"/>
              <w:left w:val="single" w:sz="4" w:space="0" w:color="auto"/>
              <w:bottom w:val="nil"/>
              <w:right w:val="nil"/>
            </w:tcBorders>
            <w:shd w:val="clear" w:color="auto" w:fill="FFFFFF"/>
            <w:vAlign w:val="center"/>
          </w:tcPr>
          <w:p w14:paraId="398AC3C4" w14:textId="77777777" w:rsidR="00FC2F4F" w:rsidRPr="000D745A" w:rsidRDefault="00FC2F4F" w:rsidP="00B60F7B">
            <w:pPr>
              <w:jc w:val="center"/>
              <w:rPr>
                <w:b/>
                <w:bCs/>
                <w:iCs/>
                <w:sz w:val="26"/>
                <w:szCs w:val="26"/>
                <w:shd w:val="clear" w:color="auto" w:fill="FFFFFF"/>
              </w:rPr>
            </w:pPr>
            <w:r w:rsidRPr="000D745A">
              <w:rPr>
                <w:b/>
                <w:bCs/>
                <w:iCs/>
                <w:sz w:val="26"/>
                <w:szCs w:val="26"/>
                <w:shd w:val="clear" w:color="auto" w:fill="FFFFFF"/>
              </w:rPr>
              <w:t>Bảo hành</w:t>
            </w:r>
          </w:p>
        </w:tc>
        <w:tc>
          <w:tcPr>
            <w:tcW w:w="522" w:type="pct"/>
            <w:tcBorders>
              <w:top w:val="single" w:sz="4" w:space="0" w:color="auto"/>
              <w:left w:val="single" w:sz="4" w:space="0" w:color="auto"/>
              <w:bottom w:val="nil"/>
              <w:right w:val="nil"/>
            </w:tcBorders>
            <w:shd w:val="clear" w:color="auto" w:fill="FFFFFF"/>
            <w:vAlign w:val="center"/>
          </w:tcPr>
          <w:p w14:paraId="1B850B2D" w14:textId="77777777" w:rsidR="00FC2F4F" w:rsidRPr="008A7703" w:rsidRDefault="00FC2F4F" w:rsidP="00B60F7B">
            <w:pPr>
              <w:jc w:val="center"/>
              <w:rPr>
                <w:b/>
                <w:bCs/>
                <w:iCs/>
              </w:rPr>
            </w:pPr>
            <w:r w:rsidRPr="008A7703">
              <w:rPr>
                <w:b/>
                <w:bCs/>
                <w:iCs/>
              </w:rPr>
              <w:t>Hãng/ Nước sản xuất</w:t>
            </w:r>
          </w:p>
        </w:tc>
        <w:tc>
          <w:tcPr>
            <w:tcW w:w="416" w:type="pct"/>
            <w:tcBorders>
              <w:top w:val="single" w:sz="4" w:space="0" w:color="auto"/>
              <w:left w:val="single" w:sz="4" w:space="0" w:color="auto"/>
              <w:bottom w:val="nil"/>
              <w:right w:val="single" w:sz="4" w:space="0" w:color="auto"/>
            </w:tcBorders>
            <w:shd w:val="clear" w:color="auto" w:fill="FFFFFF"/>
            <w:vAlign w:val="center"/>
          </w:tcPr>
          <w:p w14:paraId="5A0A7013" w14:textId="77777777" w:rsidR="00FC2F4F" w:rsidRDefault="00FC2F4F" w:rsidP="00B60F7B">
            <w:pPr>
              <w:jc w:val="center"/>
              <w:rPr>
                <w:rStyle w:val="Other"/>
                <w:b/>
                <w:bCs/>
                <w:i w:val="0"/>
              </w:rPr>
            </w:pPr>
            <w:r>
              <w:rPr>
                <w:rStyle w:val="Other"/>
                <w:b/>
                <w:bCs/>
                <w:i w:val="0"/>
              </w:rPr>
              <w:t>Đơn vị tính</w:t>
            </w:r>
          </w:p>
        </w:tc>
        <w:tc>
          <w:tcPr>
            <w:tcW w:w="365" w:type="pct"/>
            <w:tcBorders>
              <w:top w:val="single" w:sz="4" w:space="0" w:color="auto"/>
              <w:left w:val="single" w:sz="4" w:space="0" w:color="auto"/>
              <w:bottom w:val="nil"/>
              <w:right w:val="nil"/>
            </w:tcBorders>
            <w:shd w:val="clear" w:color="auto" w:fill="FFFFFF"/>
            <w:vAlign w:val="center"/>
          </w:tcPr>
          <w:p w14:paraId="5D7A619E" w14:textId="77777777" w:rsidR="00FC2F4F" w:rsidRDefault="00FC2F4F" w:rsidP="00B60F7B">
            <w:pPr>
              <w:jc w:val="center"/>
              <w:rPr>
                <w:i/>
              </w:rPr>
            </w:pPr>
            <w:r>
              <w:rPr>
                <w:rStyle w:val="Other"/>
                <w:b/>
                <w:bCs/>
                <w:i w:val="0"/>
              </w:rPr>
              <w:t>Số lượng</w:t>
            </w:r>
          </w:p>
        </w:tc>
        <w:tc>
          <w:tcPr>
            <w:tcW w:w="521" w:type="pct"/>
            <w:tcBorders>
              <w:top w:val="single" w:sz="4" w:space="0" w:color="auto"/>
              <w:left w:val="single" w:sz="4" w:space="0" w:color="auto"/>
              <w:bottom w:val="nil"/>
              <w:right w:val="nil"/>
            </w:tcBorders>
            <w:shd w:val="clear" w:color="auto" w:fill="FFFFFF"/>
            <w:vAlign w:val="center"/>
          </w:tcPr>
          <w:p w14:paraId="3AFFC6A3" w14:textId="77777777" w:rsidR="00FC2F4F" w:rsidRDefault="00FC2F4F" w:rsidP="00B60F7B">
            <w:pPr>
              <w:jc w:val="center"/>
              <w:rPr>
                <w:rStyle w:val="Other"/>
                <w:b/>
                <w:bCs/>
                <w:i w:val="0"/>
                <w:vertAlign w:val="superscript"/>
              </w:rPr>
            </w:pPr>
            <w:r>
              <w:rPr>
                <w:rStyle w:val="Other"/>
                <w:b/>
                <w:bCs/>
                <w:i w:val="0"/>
              </w:rPr>
              <w:t>Đơn giá</w:t>
            </w:r>
            <w:r>
              <w:rPr>
                <w:rStyle w:val="Other"/>
                <w:b/>
                <w:bCs/>
                <w:i w:val="0"/>
                <w:vertAlign w:val="superscript"/>
              </w:rPr>
              <w:t xml:space="preserve"> </w:t>
            </w:r>
          </w:p>
          <w:p w14:paraId="017425B3" w14:textId="77777777" w:rsidR="00FC2F4F" w:rsidRDefault="00FC2F4F" w:rsidP="00B60F7B">
            <w:pPr>
              <w:jc w:val="center"/>
              <w:rPr>
                <w:i/>
              </w:rPr>
            </w:pPr>
            <w:r>
              <w:rPr>
                <w:rStyle w:val="Other"/>
                <w:b/>
                <w:bCs/>
                <w:i w:val="0"/>
              </w:rPr>
              <w:t>(có VAT)</w:t>
            </w:r>
          </w:p>
        </w:tc>
        <w:tc>
          <w:tcPr>
            <w:tcW w:w="675" w:type="pct"/>
            <w:tcBorders>
              <w:top w:val="single" w:sz="4" w:space="0" w:color="auto"/>
              <w:left w:val="single" w:sz="4" w:space="0" w:color="auto"/>
              <w:bottom w:val="nil"/>
              <w:right w:val="single" w:sz="4" w:space="0" w:color="auto"/>
            </w:tcBorders>
            <w:shd w:val="clear" w:color="auto" w:fill="FFFFFF"/>
            <w:vAlign w:val="center"/>
          </w:tcPr>
          <w:p w14:paraId="5FD6E645" w14:textId="77777777" w:rsidR="00FC2F4F" w:rsidRDefault="00FC2F4F" w:rsidP="00B60F7B">
            <w:pPr>
              <w:jc w:val="center"/>
              <w:rPr>
                <w:i/>
              </w:rPr>
            </w:pPr>
            <w:r>
              <w:rPr>
                <w:rStyle w:val="Other"/>
                <w:b/>
                <w:bCs/>
                <w:i w:val="0"/>
              </w:rPr>
              <w:t>Thành tiền</w:t>
            </w:r>
          </w:p>
          <w:p w14:paraId="524CBF48" w14:textId="77777777" w:rsidR="00FC2F4F" w:rsidRDefault="00FC2F4F" w:rsidP="00B60F7B">
            <w:pPr>
              <w:jc w:val="center"/>
              <w:rPr>
                <w:i/>
              </w:rPr>
            </w:pPr>
            <w:r>
              <w:rPr>
                <w:rStyle w:val="Other"/>
                <w:b/>
                <w:bCs/>
                <w:i w:val="0"/>
              </w:rPr>
              <w:t>(VNĐ)</w:t>
            </w:r>
          </w:p>
        </w:tc>
      </w:tr>
      <w:tr w:rsidR="00FC2F4F" w14:paraId="4D440291"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3D3796B2" w14:textId="77777777" w:rsidR="00FC2F4F" w:rsidRDefault="00FC2F4F" w:rsidP="00B60F7B">
            <w:pPr>
              <w:jc w:val="center"/>
              <w:rPr>
                <w:rStyle w:val="Other"/>
              </w:rPr>
            </w:pPr>
            <w:r>
              <w:rPr>
                <w:rStyle w:val="Other"/>
              </w:rPr>
              <w:t>(1)</w:t>
            </w:r>
          </w:p>
        </w:tc>
        <w:tc>
          <w:tcPr>
            <w:tcW w:w="522" w:type="pct"/>
            <w:tcBorders>
              <w:top w:val="single" w:sz="4" w:space="0" w:color="auto"/>
              <w:left w:val="single" w:sz="4" w:space="0" w:color="auto"/>
              <w:bottom w:val="nil"/>
              <w:right w:val="nil"/>
            </w:tcBorders>
            <w:shd w:val="clear" w:color="auto" w:fill="FFFFFF"/>
            <w:vAlign w:val="center"/>
          </w:tcPr>
          <w:p w14:paraId="189D106B" w14:textId="77777777" w:rsidR="00FC2F4F" w:rsidRDefault="00FC2F4F" w:rsidP="00B60F7B">
            <w:pPr>
              <w:jc w:val="center"/>
              <w:rPr>
                <w:rStyle w:val="Other"/>
              </w:rPr>
            </w:pPr>
            <w:r>
              <w:rPr>
                <w:rStyle w:val="Other"/>
              </w:rPr>
              <w:t>(2)</w:t>
            </w:r>
          </w:p>
        </w:tc>
        <w:tc>
          <w:tcPr>
            <w:tcW w:w="887" w:type="pct"/>
            <w:tcBorders>
              <w:top w:val="single" w:sz="4" w:space="0" w:color="auto"/>
              <w:left w:val="single" w:sz="4" w:space="0" w:color="auto"/>
              <w:bottom w:val="nil"/>
              <w:right w:val="single" w:sz="4" w:space="0" w:color="auto"/>
            </w:tcBorders>
            <w:shd w:val="clear" w:color="auto" w:fill="FFFFFF"/>
          </w:tcPr>
          <w:p w14:paraId="5C8BA5F9" w14:textId="77777777" w:rsidR="00FC2F4F" w:rsidRDefault="00FC2F4F" w:rsidP="00B60F7B">
            <w:pPr>
              <w:jc w:val="center"/>
              <w:rPr>
                <w:i/>
              </w:rPr>
            </w:pPr>
            <w:r>
              <w:rPr>
                <w:i/>
              </w:rPr>
              <w:t>(3)</w:t>
            </w:r>
          </w:p>
        </w:tc>
        <w:tc>
          <w:tcPr>
            <w:tcW w:w="416" w:type="pct"/>
            <w:tcBorders>
              <w:top w:val="single" w:sz="4" w:space="0" w:color="auto"/>
              <w:left w:val="single" w:sz="4" w:space="0" w:color="auto"/>
              <w:bottom w:val="nil"/>
              <w:right w:val="nil"/>
            </w:tcBorders>
            <w:shd w:val="clear" w:color="auto" w:fill="FFFFFF"/>
          </w:tcPr>
          <w:p w14:paraId="746B17C6" w14:textId="77777777" w:rsidR="00FC2F4F" w:rsidRDefault="00FC2F4F" w:rsidP="00B60F7B">
            <w:pPr>
              <w:jc w:val="center"/>
              <w:rPr>
                <w:i/>
              </w:rPr>
            </w:pPr>
            <w:r>
              <w:rPr>
                <w:i/>
              </w:rPr>
              <w:t>(4)</w:t>
            </w:r>
          </w:p>
        </w:tc>
        <w:tc>
          <w:tcPr>
            <w:tcW w:w="417" w:type="pct"/>
            <w:tcBorders>
              <w:top w:val="single" w:sz="4" w:space="0" w:color="auto"/>
              <w:left w:val="single" w:sz="4" w:space="0" w:color="auto"/>
              <w:bottom w:val="nil"/>
              <w:right w:val="nil"/>
            </w:tcBorders>
            <w:shd w:val="clear" w:color="auto" w:fill="FFFFFF"/>
          </w:tcPr>
          <w:p w14:paraId="4B7BEA5C" w14:textId="77777777" w:rsidR="00FC2F4F" w:rsidRDefault="00FC2F4F" w:rsidP="00B60F7B">
            <w:pPr>
              <w:jc w:val="center"/>
              <w:rPr>
                <w:i/>
              </w:rPr>
            </w:pPr>
            <w:r>
              <w:rPr>
                <w:i/>
              </w:rPr>
              <w:t>(6)</w:t>
            </w:r>
          </w:p>
        </w:tc>
        <w:tc>
          <w:tcPr>
            <w:tcW w:w="522" w:type="pct"/>
            <w:tcBorders>
              <w:top w:val="single" w:sz="4" w:space="0" w:color="auto"/>
              <w:left w:val="single" w:sz="4" w:space="0" w:color="auto"/>
              <w:bottom w:val="nil"/>
              <w:right w:val="nil"/>
            </w:tcBorders>
            <w:shd w:val="clear" w:color="auto" w:fill="FFFFFF"/>
          </w:tcPr>
          <w:p w14:paraId="6BDAA6C2" w14:textId="77777777" w:rsidR="00FC2F4F" w:rsidRDefault="00FC2F4F" w:rsidP="00B60F7B">
            <w:pPr>
              <w:jc w:val="center"/>
              <w:rPr>
                <w:i/>
              </w:rPr>
            </w:pPr>
            <w:r>
              <w:rPr>
                <w:i/>
              </w:rPr>
              <w:t>(7)</w:t>
            </w:r>
          </w:p>
        </w:tc>
        <w:tc>
          <w:tcPr>
            <w:tcW w:w="416" w:type="pct"/>
            <w:tcBorders>
              <w:top w:val="single" w:sz="4" w:space="0" w:color="auto"/>
              <w:left w:val="single" w:sz="4" w:space="0" w:color="auto"/>
              <w:bottom w:val="nil"/>
              <w:right w:val="single" w:sz="4" w:space="0" w:color="auto"/>
            </w:tcBorders>
            <w:shd w:val="clear" w:color="auto" w:fill="FFFFFF"/>
          </w:tcPr>
          <w:p w14:paraId="3E3C4A6D" w14:textId="77777777" w:rsidR="00FC2F4F" w:rsidRDefault="00FC2F4F" w:rsidP="00B60F7B">
            <w:pPr>
              <w:jc w:val="center"/>
              <w:rPr>
                <w:i/>
              </w:rPr>
            </w:pPr>
            <w:r>
              <w:rPr>
                <w:i/>
              </w:rPr>
              <w:t>(8)</w:t>
            </w:r>
          </w:p>
        </w:tc>
        <w:tc>
          <w:tcPr>
            <w:tcW w:w="365" w:type="pct"/>
            <w:tcBorders>
              <w:top w:val="single" w:sz="4" w:space="0" w:color="auto"/>
              <w:left w:val="single" w:sz="4" w:space="0" w:color="auto"/>
              <w:bottom w:val="nil"/>
              <w:right w:val="nil"/>
            </w:tcBorders>
            <w:shd w:val="clear" w:color="auto" w:fill="FFFFFF"/>
          </w:tcPr>
          <w:p w14:paraId="2A000B72" w14:textId="77777777" w:rsidR="00FC2F4F" w:rsidRDefault="00FC2F4F" w:rsidP="00B60F7B">
            <w:pPr>
              <w:jc w:val="center"/>
              <w:rPr>
                <w:i/>
              </w:rPr>
            </w:pPr>
            <w:r>
              <w:rPr>
                <w:i/>
              </w:rPr>
              <w:t>(9)</w:t>
            </w:r>
          </w:p>
        </w:tc>
        <w:tc>
          <w:tcPr>
            <w:tcW w:w="521" w:type="pct"/>
            <w:tcBorders>
              <w:top w:val="single" w:sz="4" w:space="0" w:color="auto"/>
              <w:left w:val="single" w:sz="4" w:space="0" w:color="auto"/>
              <w:bottom w:val="nil"/>
              <w:right w:val="nil"/>
            </w:tcBorders>
            <w:shd w:val="clear" w:color="auto" w:fill="FFFFFF"/>
          </w:tcPr>
          <w:p w14:paraId="5EC3D1B4" w14:textId="77777777" w:rsidR="00FC2F4F" w:rsidRDefault="00FC2F4F" w:rsidP="00B60F7B">
            <w:pPr>
              <w:jc w:val="center"/>
              <w:rPr>
                <w:i/>
              </w:rPr>
            </w:pPr>
            <w:r>
              <w:rPr>
                <w:i/>
              </w:rPr>
              <w:t>(10)</w:t>
            </w:r>
          </w:p>
        </w:tc>
        <w:tc>
          <w:tcPr>
            <w:tcW w:w="675" w:type="pct"/>
            <w:tcBorders>
              <w:top w:val="single" w:sz="4" w:space="0" w:color="auto"/>
              <w:left w:val="single" w:sz="4" w:space="0" w:color="auto"/>
              <w:bottom w:val="nil"/>
              <w:right w:val="single" w:sz="4" w:space="0" w:color="auto"/>
            </w:tcBorders>
            <w:shd w:val="clear" w:color="auto" w:fill="FFFFFF"/>
          </w:tcPr>
          <w:p w14:paraId="1950D690" w14:textId="77777777" w:rsidR="00FC2F4F" w:rsidRDefault="00FC2F4F" w:rsidP="00B60F7B">
            <w:pPr>
              <w:jc w:val="center"/>
              <w:rPr>
                <w:i/>
              </w:rPr>
            </w:pPr>
            <w:r>
              <w:rPr>
                <w:i/>
              </w:rPr>
              <w:t>(11)=(9)* (10)</w:t>
            </w:r>
          </w:p>
        </w:tc>
      </w:tr>
      <w:tr w:rsidR="00FC2F4F" w14:paraId="2AAD4BD4"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45234D9E" w14:textId="77777777" w:rsidR="00FC2F4F" w:rsidRDefault="00FC2F4F" w:rsidP="00B60F7B">
            <w:pPr>
              <w:jc w:val="center"/>
            </w:pPr>
            <w:r>
              <w:rPr>
                <w:rStyle w:val="Other"/>
              </w:rPr>
              <w:t>1</w:t>
            </w:r>
          </w:p>
        </w:tc>
        <w:tc>
          <w:tcPr>
            <w:tcW w:w="522" w:type="pct"/>
            <w:tcBorders>
              <w:top w:val="single" w:sz="4" w:space="0" w:color="auto"/>
              <w:left w:val="single" w:sz="4" w:space="0" w:color="auto"/>
              <w:bottom w:val="nil"/>
              <w:right w:val="nil"/>
            </w:tcBorders>
            <w:shd w:val="clear" w:color="auto" w:fill="FFFFFF"/>
            <w:vAlign w:val="center"/>
          </w:tcPr>
          <w:p w14:paraId="7665712D" w14:textId="77777777" w:rsidR="00FC2F4F" w:rsidRDefault="00FC2F4F" w:rsidP="00B60F7B">
            <w:r>
              <w:rPr>
                <w:rStyle w:val="Other"/>
              </w:rPr>
              <w:t>Thiết bị A</w:t>
            </w:r>
          </w:p>
        </w:tc>
        <w:tc>
          <w:tcPr>
            <w:tcW w:w="887" w:type="pct"/>
            <w:tcBorders>
              <w:top w:val="single" w:sz="4" w:space="0" w:color="auto"/>
              <w:left w:val="single" w:sz="4" w:space="0" w:color="auto"/>
              <w:bottom w:val="nil"/>
              <w:right w:val="single" w:sz="4" w:space="0" w:color="auto"/>
            </w:tcBorders>
            <w:shd w:val="clear" w:color="auto" w:fill="FFFFFF"/>
          </w:tcPr>
          <w:p w14:paraId="2CB3AFD4" w14:textId="77777777" w:rsidR="00FC2F4F" w:rsidRDefault="00FC2F4F" w:rsidP="00B60F7B"/>
        </w:tc>
        <w:tc>
          <w:tcPr>
            <w:tcW w:w="416" w:type="pct"/>
            <w:tcBorders>
              <w:top w:val="single" w:sz="4" w:space="0" w:color="auto"/>
              <w:left w:val="single" w:sz="4" w:space="0" w:color="auto"/>
              <w:bottom w:val="nil"/>
              <w:right w:val="nil"/>
            </w:tcBorders>
            <w:shd w:val="clear" w:color="auto" w:fill="FFFFFF"/>
          </w:tcPr>
          <w:p w14:paraId="046D21D3" w14:textId="77777777" w:rsidR="00FC2F4F" w:rsidRDefault="00FC2F4F" w:rsidP="00B60F7B"/>
        </w:tc>
        <w:tc>
          <w:tcPr>
            <w:tcW w:w="417" w:type="pct"/>
            <w:tcBorders>
              <w:top w:val="single" w:sz="4" w:space="0" w:color="auto"/>
              <w:left w:val="single" w:sz="4" w:space="0" w:color="auto"/>
              <w:bottom w:val="nil"/>
              <w:right w:val="nil"/>
            </w:tcBorders>
            <w:shd w:val="clear" w:color="auto" w:fill="FFFFFF"/>
          </w:tcPr>
          <w:p w14:paraId="69B74BE7" w14:textId="77777777" w:rsidR="00FC2F4F" w:rsidRDefault="00FC2F4F" w:rsidP="00B60F7B"/>
        </w:tc>
        <w:tc>
          <w:tcPr>
            <w:tcW w:w="522" w:type="pct"/>
            <w:tcBorders>
              <w:top w:val="single" w:sz="4" w:space="0" w:color="auto"/>
              <w:left w:val="single" w:sz="4" w:space="0" w:color="auto"/>
              <w:bottom w:val="nil"/>
              <w:right w:val="nil"/>
            </w:tcBorders>
            <w:shd w:val="clear" w:color="auto" w:fill="FFFFFF"/>
          </w:tcPr>
          <w:p w14:paraId="37E7DC39" w14:textId="77777777" w:rsidR="00FC2F4F" w:rsidRDefault="00FC2F4F" w:rsidP="00B60F7B"/>
        </w:tc>
        <w:tc>
          <w:tcPr>
            <w:tcW w:w="416" w:type="pct"/>
            <w:tcBorders>
              <w:top w:val="single" w:sz="4" w:space="0" w:color="auto"/>
              <w:left w:val="single" w:sz="4" w:space="0" w:color="auto"/>
              <w:bottom w:val="nil"/>
              <w:right w:val="single" w:sz="4" w:space="0" w:color="auto"/>
            </w:tcBorders>
            <w:shd w:val="clear" w:color="auto" w:fill="FFFFFF"/>
          </w:tcPr>
          <w:p w14:paraId="54F8417C" w14:textId="77777777" w:rsidR="00FC2F4F" w:rsidRDefault="00FC2F4F" w:rsidP="00B60F7B"/>
        </w:tc>
        <w:tc>
          <w:tcPr>
            <w:tcW w:w="365" w:type="pct"/>
            <w:tcBorders>
              <w:top w:val="single" w:sz="4" w:space="0" w:color="auto"/>
              <w:left w:val="single" w:sz="4" w:space="0" w:color="auto"/>
              <w:bottom w:val="nil"/>
              <w:right w:val="nil"/>
            </w:tcBorders>
            <w:shd w:val="clear" w:color="auto" w:fill="FFFFFF"/>
          </w:tcPr>
          <w:p w14:paraId="52F51686" w14:textId="77777777" w:rsidR="00FC2F4F" w:rsidRDefault="00FC2F4F" w:rsidP="00B60F7B"/>
        </w:tc>
        <w:tc>
          <w:tcPr>
            <w:tcW w:w="521" w:type="pct"/>
            <w:tcBorders>
              <w:top w:val="single" w:sz="4" w:space="0" w:color="auto"/>
              <w:left w:val="single" w:sz="4" w:space="0" w:color="auto"/>
              <w:bottom w:val="nil"/>
              <w:right w:val="nil"/>
            </w:tcBorders>
            <w:shd w:val="clear" w:color="auto" w:fill="FFFFFF"/>
          </w:tcPr>
          <w:p w14:paraId="1F6E02C6" w14:textId="77777777" w:rsidR="00FC2F4F" w:rsidRDefault="00FC2F4F" w:rsidP="00B60F7B"/>
        </w:tc>
        <w:tc>
          <w:tcPr>
            <w:tcW w:w="675" w:type="pct"/>
            <w:tcBorders>
              <w:top w:val="single" w:sz="4" w:space="0" w:color="auto"/>
              <w:left w:val="single" w:sz="4" w:space="0" w:color="auto"/>
              <w:bottom w:val="nil"/>
              <w:right w:val="single" w:sz="4" w:space="0" w:color="auto"/>
            </w:tcBorders>
            <w:shd w:val="clear" w:color="auto" w:fill="FFFFFF"/>
          </w:tcPr>
          <w:p w14:paraId="5A6D3594" w14:textId="77777777" w:rsidR="00FC2F4F" w:rsidRDefault="00FC2F4F" w:rsidP="00B60F7B"/>
        </w:tc>
      </w:tr>
      <w:tr w:rsidR="00FC2F4F" w14:paraId="5E5A5FE4" w14:textId="77777777" w:rsidTr="00FC2F4F">
        <w:trPr>
          <w:trHeight w:val="24"/>
          <w:jc w:val="center"/>
        </w:trPr>
        <w:tc>
          <w:tcPr>
            <w:tcW w:w="259" w:type="pct"/>
            <w:tcBorders>
              <w:top w:val="single" w:sz="4" w:space="0" w:color="auto"/>
              <w:left w:val="single" w:sz="4" w:space="0" w:color="auto"/>
              <w:bottom w:val="nil"/>
              <w:right w:val="nil"/>
            </w:tcBorders>
            <w:shd w:val="clear" w:color="auto" w:fill="FFFFFF"/>
            <w:vAlign w:val="bottom"/>
          </w:tcPr>
          <w:p w14:paraId="5542CE6B" w14:textId="77777777" w:rsidR="00FC2F4F" w:rsidRDefault="00FC2F4F" w:rsidP="00B60F7B">
            <w:pPr>
              <w:jc w:val="center"/>
            </w:pPr>
            <w:r>
              <w:rPr>
                <w:rStyle w:val="Other"/>
              </w:rPr>
              <w:t>2</w:t>
            </w:r>
          </w:p>
        </w:tc>
        <w:tc>
          <w:tcPr>
            <w:tcW w:w="522" w:type="pct"/>
            <w:tcBorders>
              <w:top w:val="single" w:sz="4" w:space="0" w:color="auto"/>
              <w:left w:val="single" w:sz="4" w:space="0" w:color="auto"/>
              <w:bottom w:val="nil"/>
              <w:right w:val="nil"/>
            </w:tcBorders>
            <w:shd w:val="clear" w:color="auto" w:fill="FFFFFF"/>
            <w:vAlign w:val="center"/>
          </w:tcPr>
          <w:p w14:paraId="7EF5C6DE" w14:textId="77777777" w:rsidR="00FC2F4F" w:rsidRDefault="00FC2F4F" w:rsidP="00B60F7B">
            <w:r>
              <w:rPr>
                <w:rStyle w:val="Other"/>
              </w:rPr>
              <w:t>Thiết bị B</w:t>
            </w:r>
          </w:p>
        </w:tc>
        <w:tc>
          <w:tcPr>
            <w:tcW w:w="887" w:type="pct"/>
            <w:tcBorders>
              <w:top w:val="single" w:sz="4" w:space="0" w:color="auto"/>
              <w:left w:val="single" w:sz="4" w:space="0" w:color="auto"/>
              <w:bottom w:val="nil"/>
              <w:right w:val="single" w:sz="4" w:space="0" w:color="auto"/>
            </w:tcBorders>
            <w:shd w:val="clear" w:color="auto" w:fill="FFFFFF"/>
          </w:tcPr>
          <w:p w14:paraId="35DB3759" w14:textId="77777777" w:rsidR="00FC2F4F" w:rsidRDefault="00FC2F4F" w:rsidP="00B60F7B"/>
        </w:tc>
        <w:tc>
          <w:tcPr>
            <w:tcW w:w="416" w:type="pct"/>
            <w:tcBorders>
              <w:top w:val="single" w:sz="4" w:space="0" w:color="auto"/>
              <w:left w:val="single" w:sz="4" w:space="0" w:color="auto"/>
              <w:bottom w:val="nil"/>
              <w:right w:val="nil"/>
            </w:tcBorders>
            <w:shd w:val="clear" w:color="auto" w:fill="FFFFFF"/>
          </w:tcPr>
          <w:p w14:paraId="35E71F2F" w14:textId="77777777" w:rsidR="00FC2F4F" w:rsidRDefault="00FC2F4F" w:rsidP="00B60F7B"/>
        </w:tc>
        <w:tc>
          <w:tcPr>
            <w:tcW w:w="417" w:type="pct"/>
            <w:tcBorders>
              <w:top w:val="single" w:sz="4" w:space="0" w:color="auto"/>
              <w:left w:val="single" w:sz="4" w:space="0" w:color="auto"/>
              <w:bottom w:val="nil"/>
              <w:right w:val="nil"/>
            </w:tcBorders>
            <w:shd w:val="clear" w:color="auto" w:fill="FFFFFF"/>
          </w:tcPr>
          <w:p w14:paraId="7EA41D58" w14:textId="77777777" w:rsidR="00FC2F4F" w:rsidRDefault="00FC2F4F" w:rsidP="00B60F7B"/>
        </w:tc>
        <w:tc>
          <w:tcPr>
            <w:tcW w:w="522" w:type="pct"/>
            <w:tcBorders>
              <w:top w:val="single" w:sz="4" w:space="0" w:color="auto"/>
              <w:left w:val="single" w:sz="4" w:space="0" w:color="auto"/>
              <w:bottom w:val="nil"/>
              <w:right w:val="nil"/>
            </w:tcBorders>
            <w:shd w:val="clear" w:color="auto" w:fill="FFFFFF"/>
          </w:tcPr>
          <w:p w14:paraId="7906BFE9" w14:textId="77777777" w:rsidR="00FC2F4F" w:rsidRDefault="00FC2F4F" w:rsidP="00B60F7B"/>
        </w:tc>
        <w:tc>
          <w:tcPr>
            <w:tcW w:w="416" w:type="pct"/>
            <w:tcBorders>
              <w:top w:val="single" w:sz="4" w:space="0" w:color="auto"/>
              <w:left w:val="single" w:sz="4" w:space="0" w:color="auto"/>
              <w:bottom w:val="nil"/>
              <w:right w:val="single" w:sz="4" w:space="0" w:color="auto"/>
            </w:tcBorders>
            <w:shd w:val="clear" w:color="auto" w:fill="FFFFFF"/>
          </w:tcPr>
          <w:p w14:paraId="12FD5318" w14:textId="77777777" w:rsidR="00FC2F4F" w:rsidRDefault="00FC2F4F" w:rsidP="00B60F7B"/>
        </w:tc>
        <w:tc>
          <w:tcPr>
            <w:tcW w:w="365" w:type="pct"/>
            <w:tcBorders>
              <w:top w:val="single" w:sz="4" w:space="0" w:color="auto"/>
              <w:left w:val="single" w:sz="4" w:space="0" w:color="auto"/>
              <w:bottom w:val="nil"/>
              <w:right w:val="nil"/>
            </w:tcBorders>
            <w:shd w:val="clear" w:color="auto" w:fill="FFFFFF"/>
          </w:tcPr>
          <w:p w14:paraId="1B698687" w14:textId="77777777" w:rsidR="00FC2F4F" w:rsidRDefault="00FC2F4F" w:rsidP="00B60F7B"/>
        </w:tc>
        <w:tc>
          <w:tcPr>
            <w:tcW w:w="521" w:type="pct"/>
            <w:tcBorders>
              <w:top w:val="single" w:sz="4" w:space="0" w:color="auto"/>
              <w:left w:val="single" w:sz="4" w:space="0" w:color="auto"/>
              <w:bottom w:val="nil"/>
              <w:right w:val="nil"/>
            </w:tcBorders>
            <w:shd w:val="clear" w:color="auto" w:fill="FFFFFF"/>
          </w:tcPr>
          <w:p w14:paraId="3A5AB578" w14:textId="77777777" w:rsidR="00FC2F4F" w:rsidRDefault="00FC2F4F" w:rsidP="00B60F7B"/>
        </w:tc>
        <w:tc>
          <w:tcPr>
            <w:tcW w:w="675" w:type="pct"/>
            <w:tcBorders>
              <w:top w:val="single" w:sz="4" w:space="0" w:color="auto"/>
              <w:left w:val="single" w:sz="4" w:space="0" w:color="auto"/>
              <w:bottom w:val="nil"/>
              <w:right w:val="single" w:sz="4" w:space="0" w:color="auto"/>
            </w:tcBorders>
            <w:shd w:val="clear" w:color="auto" w:fill="FFFFFF"/>
          </w:tcPr>
          <w:p w14:paraId="44F0A0EC" w14:textId="77777777" w:rsidR="00FC2F4F" w:rsidRDefault="00FC2F4F" w:rsidP="00B60F7B"/>
        </w:tc>
      </w:tr>
      <w:tr w:rsidR="00FC2F4F" w14:paraId="6BD836D0" w14:textId="77777777" w:rsidTr="00FC2F4F">
        <w:trPr>
          <w:trHeight w:val="24"/>
          <w:jc w:val="center"/>
        </w:trPr>
        <w:tc>
          <w:tcPr>
            <w:tcW w:w="259" w:type="pct"/>
            <w:tcBorders>
              <w:top w:val="single" w:sz="4" w:space="0" w:color="auto"/>
              <w:left w:val="single" w:sz="4" w:space="0" w:color="auto"/>
              <w:bottom w:val="single" w:sz="4" w:space="0" w:color="auto"/>
              <w:right w:val="nil"/>
            </w:tcBorders>
            <w:shd w:val="clear" w:color="auto" w:fill="FFFFFF"/>
            <w:vAlign w:val="center"/>
          </w:tcPr>
          <w:p w14:paraId="4C1D85B8" w14:textId="77777777" w:rsidR="00FC2F4F" w:rsidRDefault="00FC2F4F" w:rsidP="00B60F7B">
            <w:pPr>
              <w:jc w:val="center"/>
            </w:pPr>
            <w:r>
              <w:rPr>
                <w:rStyle w:val="Other"/>
              </w:rPr>
              <w:t>n</w:t>
            </w:r>
          </w:p>
        </w:tc>
        <w:tc>
          <w:tcPr>
            <w:tcW w:w="522" w:type="pct"/>
            <w:tcBorders>
              <w:top w:val="single" w:sz="4" w:space="0" w:color="auto"/>
              <w:left w:val="single" w:sz="4" w:space="0" w:color="auto"/>
              <w:bottom w:val="single" w:sz="4" w:space="0" w:color="auto"/>
              <w:right w:val="nil"/>
            </w:tcBorders>
            <w:shd w:val="clear" w:color="auto" w:fill="FFFFFF"/>
          </w:tcPr>
          <w:p w14:paraId="239FC028" w14:textId="77777777" w:rsidR="00FC2F4F" w:rsidRDefault="00FC2F4F" w:rsidP="00B60F7B">
            <w:r>
              <w:t>…</w:t>
            </w:r>
          </w:p>
        </w:tc>
        <w:tc>
          <w:tcPr>
            <w:tcW w:w="887" w:type="pct"/>
            <w:tcBorders>
              <w:top w:val="single" w:sz="4" w:space="0" w:color="auto"/>
              <w:left w:val="single" w:sz="4" w:space="0" w:color="auto"/>
              <w:bottom w:val="single" w:sz="4" w:space="0" w:color="auto"/>
              <w:right w:val="single" w:sz="4" w:space="0" w:color="auto"/>
            </w:tcBorders>
            <w:shd w:val="clear" w:color="auto" w:fill="FFFFFF"/>
          </w:tcPr>
          <w:p w14:paraId="429B8FFA" w14:textId="77777777" w:rsidR="00FC2F4F" w:rsidRDefault="00FC2F4F" w:rsidP="00B60F7B"/>
        </w:tc>
        <w:tc>
          <w:tcPr>
            <w:tcW w:w="416" w:type="pct"/>
            <w:tcBorders>
              <w:top w:val="single" w:sz="4" w:space="0" w:color="auto"/>
              <w:left w:val="single" w:sz="4" w:space="0" w:color="auto"/>
              <w:bottom w:val="single" w:sz="4" w:space="0" w:color="auto"/>
              <w:right w:val="nil"/>
            </w:tcBorders>
            <w:shd w:val="clear" w:color="auto" w:fill="FFFFFF"/>
          </w:tcPr>
          <w:p w14:paraId="64EF54AB" w14:textId="77777777" w:rsidR="00FC2F4F" w:rsidRDefault="00FC2F4F" w:rsidP="00B60F7B"/>
        </w:tc>
        <w:tc>
          <w:tcPr>
            <w:tcW w:w="417" w:type="pct"/>
            <w:tcBorders>
              <w:top w:val="single" w:sz="4" w:space="0" w:color="auto"/>
              <w:left w:val="single" w:sz="4" w:space="0" w:color="auto"/>
              <w:bottom w:val="single" w:sz="4" w:space="0" w:color="auto"/>
              <w:right w:val="nil"/>
            </w:tcBorders>
            <w:shd w:val="clear" w:color="auto" w:fill="FFFFFF"/>
          </w:tcPr>
          <w:p w14:paraId="4C8FFEB5" w14:textId="77777777" w:rsidR="00FC2F4F" w:rsidRDefault="00FC2F4F" w:rsidP="00B60F7B"/>
        </w:tc>
        <w:tc>
          <w:tcPr>
            <w:tcW w:w="522" w:type="pct"/>
            <w:tcBorders>
              <w:top w:val="single" w:sz="4" w:space="0" w:color="auto"/>
              <w:left w:val="single" w:sz="4" w:space="0" w:color="auto"/>
              <w:bottom w:val="single" w:sz="4" w:space="0" w:color="auto"/>
              <w:right w:val="nil"/>
            </w:tcBorders>
            <w:shd w:val="clear" w:color="auto" w:fill="FFFFFF"/>
          </w:tcPr>
          <w:p w14:paraId="4B2B56BF" w14:textId="77777777" w:rsidR="00FC2F4F" w:rsidRDefault="00FC2F4F" w:rsidP="00B60F7B"/>
        </w:tc>
        <w:tc>
          <w:tcPr>
            <w:tcW w:w="416" w:type="pct"/>
            <w:tcBorders>
              <w:top w:val="single" w:sz="4" w:space="0" w:color="auto"/>
              <w:left w:val="single" w:sz="4" w:space="0" w:color="auto"/>
              <w:bottom w:val="single" w:sz="4" w:space="0" w:color="auto"/>
              <w:right w:val="single" w:sz="4" w:space="0" w:color="auto"/>
            </w:tcBorders>
            <w:shd w:val="clear" w:color="auto" w:fill="FFFFFF"/>
          </w:tcPr>
          <w:p w14:paraId="58ABB3ED" w14:textId="77777777" w:rsidR="00FC2F4F" w:rsidRDefault="00FC2F4F" w:rsidP="00B60F7B"/>
        </w:tc>
        <w:tc>
          <w:tcPr>
            <w:tcW w:w="365" w:type="pct"/>
            <w:tcBorders>
              <w:top w:val="single" w:sz="4" w:space="0" w:color="auto"/>
              <w:left w:val="single" w:sz="4" w:space="0" w:color="auto"/>
              <w:bottom w:val="single" w:sz="4" w:space="0" w:color="auto"/>
              <w:right w:val="nil"/>
            </w:tcBorders>
            <w:shd w:val="clear" w:color="auto" w:fill="FFFFFF"/>
          </w:tcPr>
          <w:p w14:paraId="4E22836F" w14:textId="77777777" w:rsidR="00FC2F4F" w:rsidRDefault="00FC2F4F" w:rsidP="00B60F7B"/>
        </w:tc>
        <w:tc>
          <w:tcPr>
            <w:tcW w:w="521" w:type="pct"/>
            <w:tcBorders>
              <w:top w:val="single" w:sz="4" w:space="0" w:color="auto"/>
              <w:left w:val="single" w:sz="4" w:space="0" w:color="auto"/>
              <w:bottom w:val="single" w:sz="4" w:space="0" w:color="auto"/>
              <w:right w:val="nil"/>
            </w:tcBorders>
            <w:shd w:val="clear" w:color="auto" w:fill="FFFFFF"/>
          </w:tcPr>
          <w:p w14:paraId="1D19083A" w14:textId="77777777" w:rsidR="00FC2F4F" w:rsidRDefault="00FC2F4F" w:rsidP="00B60F7B"/>
        </w:tc>
        <w:tc>
          <w:tcPr>
            <w:tcW w:w="675" w:type="pct"/>
            <w:tcBorders>
              <w:top w:val="single" w:sz="4" w:space="0" w:color="auto"/>
              <w:left w:val="single" w:sz="4" w:space="0" w:color="auto"/>
              <w:bottom w:val="single" w:sz="4" w:space="0" w:color="auto"/>
              <w:right w:val="single" w:sz="4" w:space="0" w:color="auto"/>
            </w:tcBorders>
            <w:shd w:val="clear" w:color="auto" w:fill="FFFFFF"/>
          </w:tcPr>
          <w:p w14:paraId="645D56CF" w14:textId="77777777" w:rsidR="00FC2F4F" w:rsidRDefault="00FC2F4F" w:rsidP="00B60F7B"/>
        </w:tc>
      </w:tr>
      <w:tr w:rsidR="00FC2F4F" w14:paraId="1DE5224A" w14:textId="77777777" w:rsidTr="00FC2F4F">
        <w:trPr>
          <w:trHeight w:val="24"/>
          <w:jc w:val="center"/>
        </w:trPr>
        <w:tc>
          <w:tcPr>
            <w:tcW w:w="4325" w:type="pct"/>
            <w:gridSpan w:val="9"/>
            <w:tcBorders>
              <w:top w:val="single" w:sz="4" w:space="0" w:color="auto"/>
              <w:left w:val="single" w:sz="4" w:space="0" w:color="auto"/>
              <w:bottom w:val="single" w:sz="4" w:space="0" w:color="auto"/>
              <w:right w:val="nil"/>
            </w:tcBorders>
            <w:shd w:val="clear" w:color="auto" w:fill="FFFFFF"/>
            <w:vAlign w:val="center"/>
          </w:tcPr>
          <w:p w14:paraId="60BBADD1" w14:textId="77777777" w:rsidR="00FC2F4F" w:rsidRDefault="00FC2F4F" w:rsidP="00B60F7B">
            <w:pPr>
              <w:jc w:val="center"/>
            </w:pPr>
            <w:r>
              <w:rPr>
                <w:b/>
              </w:rPr>
              <w:t>Tổng cộng</w:t>
            </w:r>
          </w:p>
        </w:tc>
        <w:tc>
          <w:tcPr>
            <w:tcW w:w="675" w:type="pct"/>
            <w:tcBorders>
              <w:top w:val="single" w:sz="4" w:space="0" w:color="auto"/>
              <w:left w:val="single" w:sz="4" w:space="0" w:color="auto"/>
              <w:bottom w:val="single" w:sz="4" w:space="0" w:color="auto"/>
              <w:right w:val="single" w:sz="4" w:space="0" w:color="auto"/>
            </w:tcBorders>
            <w:shd w:val="clear" w:color="auto" w:fill="FFFFFF"/>
          </w:tcPr>
          <w:p w14:paraId="1B080644" w14:textId="77777777" w:rsidR="00FC2F4F" w:rsidRDefault="00FC2F4F" w:rsidP="00B60F7B">
            <w:pPr>
              <w:jc w:val="center"/>
              <w:rPr>
                <w:b/>
                <w:bCs/>
              </w:rPr>
            </w:pPr>
            <w:r>
              <w:rPr>
                <w:b/>
                <w:bCs/>
              </w:rPr>
              <w:t>…</w:t>
            </w:r>
          </w:p>
        </w:tc>
      </w:tr>
    </w:tbl>
    <w:p w14:paraId="6DAC6011" w14:textId="236A1DB9" w:rsidR="00FC2F4F" w:rsidRPr="00FC2F4F" w:rsidRDefault="00FC2F4F" w:rsidP="00FC2F4F">
      <w:pPr>
        <w:pStyle w:val="ListParagraph"/>
        <w:numPr>
          <w:ilvl w:val="0"/>
          <w:numId w:val="39"/>
        </w:numPr>
        <w:rPr>
          <w:bCs/>
          <w:lang w:val="vi-VN"/>
        </w:rPr>
      </w:pPr>
      <w:r w:rsidRPr="00FC2F4F">
        <w:rPr>
          <w:bCs/>
          <w:lang w:val="vi-VN"/>
        </w:rPr>
        <w:t>Đơn giá trên báo giá đã bao gồm thuế VAT, chi phí vận chuyển và các chi phí dịch vụ liên quan.</w:t>
      </w:r>
    </w:p>
    <w:p w14:paraId="08EE53F5" w14:textId="0109EA57" w:rsidR="00FC2F4F" w:rsidRPr="00FC2F4F" w:rsidRDefault="00FC2F4F" w:rsidP="00FC2F4F">
      <w:pPr>
        <w:pStyle w:val="ListParagraph"/>
        <w:numPr>
          <w:ilvl w:val="0"/>
          <w:numId w:val="39"/>
        </w:numPr>
        <w:rPr>
          <w:bCs/>
        </w:rPr>
      </w:pPr>
      <w:r w:rsidRPr="00FC2F4F">
        <w:rPr>
          <w:bCs/>
        </w:rPr>
        <w:t>Thời gian</w:t>
      </w:r>
      <w:r w:rsidRPr="00FC2F4F">
        <w:rPr>
          <w:bCs/>
          <w:lang w:val="vi-VN"/>
        </w:rPr>
        <w:t xml:space="preserve"> giao hàng/</w:t>
      </w:r>
      <w:r w:rsidRPr="00FC2F4F">
        <w:rPr>
          <w:bCs/>
        </w:rPr>
        <w:t xml:space="preserve"> thực hiện:</w:t>
      </w:r>
      <w:r w:rsidR="00432305" w:rsidRPr="00432305">
        <w:rPr>
          <w:bCs/>
          <w:lang w:val="vi-VN"/>
        </w:rPr>
        <w:t xml:space="preserve"> </w:t>
      </w:r>
      <w:r w:rsidR="00432305" w:rsidRPr="00FC2F4F">
        <w:rPr>
          <w:bCs/>
          <w:lang w:val="vi-VN"/>
        </w:rPr>
        <w:t>……</w:t>
      </w:r>
      <w:r w:rsidR="00432305">
        <w:rPr>
          <w:bCs/>
        </w:rPr>
        <w:t xml:space="preserve"> </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07280618" w:rsidR="00C4254A" w:rsidRPr="00175F57" w:rsidRDefault="00E6159C" w:rsidP="00C4254A">
      <w:pPr>
        <w:ind w:left="7920" w:firstLine="720"/>
        <w:jc w:val="center"/>
        <w:rPr>
          <w:i/>
          <w:lang w:val="vi-VN"/>
        </w:rPr>
      </w:pPr>
      <w:r>
        <w:rPr>
          <w:i/>
        </w:rPr>
        <w:t>……………., Ngày … tháng …. năm 2026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9"/>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75F2B" w14:textId="77777777" w:rsidR="00AF7BA4" w:rsidRDefault="00AF7BA4">
      <w:r>
        <w:separator/>
      </w:r>
    </w:p>
  </w:endnote>
  <w:endnote w:type="continuationSeparator" w:id="0">
    <w:p w14:paraId="4356C5A8" w14:textId="77777777" w:rsidR="00AF7BA4" w:rsidRDefault="00AF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9D0D" w14:textId="77777777" w:rsidR="0017745B" w:rsidRDefault="0017745B">
    <w:pPr>
      <w:pStyle w:val="Footer"/>
      <w:ind w:right="360"/>
      <w:rPr>
        <w:rFonts w:ascii="Helvetica-Condense" w:hAnsi="Helvetica-Condense" w:cs="Helvetica-Condense"/>
        <w:i/>
        <w:iCs/>
      </w:rPr>
    </w:pPr>
  </w:p>
  <w:p w14:paraId="76F6CFB7" w14:textId="77777777" w:rsidR="0017745B" w:rsidRDefault="0017745B">
    <w:pPr>
      <w:pStyle w:val="Footer"/>
      <w:framePr w:h="0" w:wrap="auto" w:vAnchor="text" w:hAnchor="margin" w:xAlign="right" w:y="1"/>
      <w:jc w:val="right"/>
      <w:rPr>
        <w:rStyle w:val="PageNumber"/>
        <w:iCs/>
        <w:sz w:val="20"/>
        <w:szCs w:val="20"/>
      </w:rPr>
    </w:pPr>
  </w:p>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0AB95" w14:textId="77777777" w:rsidR="00AF7BA4" w:rsidRDefault="00AF7BA4">
      <w:r>
        <w:separator/>
      </w:r>
    </w:p>
  </w:footnote>
  <w:footnote w:type="continuationSeparator" w:id="0">
    <w:p w14:paraId="00025342" w14:textId="77777777" w:rsidR="00AF7BA4" w:rsidRDefault="00AF7BA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4pt;height:12.4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16A6"/>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71B1A"/>
    <w:rsid w:val="0007287C"/>
    <w:rsid w:val="00074441"/>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1DD4"/>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8ED"/>
    <w:rsid w:val="001A4B49"/>
    <w:rsid w:val="001A4C94"/>
    <w:rsid w:val="001A53D4"/>
    <w:rsid w:val="001A557E"/>
    <w:rsid w:val="001A5CD6"/>
    <w:rsid w:val="001A7A62"/>
    <w:rsid w:val="001B0243"/>
    <w:rsid w:val="001B0457"/>
    <w:rsid w:val="001B0D51"/>
    <w:rsid w:val="001B28FF"/>
    <w:rsid w:val="001B2A22"/>
    <w:rsid w:val="001B34EC"/>
    <w:rsid w:val="001B36D0"/>
    <w:rsid w:val="001B4ABB"/>
    <w:rsid w:val="001B6F76"/>
    <w:rsid w:val="001B6FB9"/>
    <w:rsid w:val="001B73C1"/>
    <w:rsid w:val="001B7FA3"/>
    <w:rsid w:val="001C0206"/>
    <w:rsid w:val="001C13D4"/>
    <w:rsid w:val="001C32A9"/>
    <w:rsid w:val="001C392F"/>
    <w:rsid w:val="001C3A8D"/>
    <w:rsid w:val="001C3CEE"/>
    <w:rsid w:val="001C43A6"/>
    <w:rsid w:val="001C4F1A"/>
    <w:rsid w:val="001C59F4"/>
    <w:rsid w:val="001C7465"/>
    <w:rsid w:val="001C79DC"/>
    <w:rsid w:val="001D175B"/>
    <w:rsid w:val="001D18BA"/>
    <w:rsid w:val="001D2F0C"/>
    <w:rsid w:val="001D3093"/>
    <w:rsid w:val="001D733D"/>
    <w:rsid w:val="001D7C02"/>
    <w:rsid w:val="001E1089"/>
    <w:rsid w:val="001E252E"/>
    <w:rsid w:val="001E4108"/>
    <w:rsid w:val="001E6EF5"/>
    <w:rsid w:val="001E73A2"/>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0978"/>
    <w:rsid w:val="0021129F"/>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39A7"/>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6DEE"/>
    <w:rsid w:val="002B7810"/>
    <w:rsid w:val="002C0F6A"/>
    <w:rsid w:val="002C1F4C"/>
    <w:rsid w:val="002C2A1F"/>
    <w:rsid w:val="002C2A75"/>
    <w:rsid w:val="002C48F3"/>
    <w:rsid w:val="002C4CCF"/>
    <w:rsid w:val="002C6AEA"/>
    <w:rsid w:val="002D364A"/>
    <w:rsid w:val="002D40D7"/>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4144"/>
    <w:rsid w:val="00315635"/>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4F58"/>
    <w:rsid w:val="00335031"/>
    <w:rsid w:val="003350FD"/>
    <w:rsid w:val="00335E65"/>
    <w:rsid w:val="00336A5B"/>
    <w:rsid w:val="003409EF"/>
    <w:rsid w:val="00341ED4"/>
    <w:rsid w:val="00342847"/>
    <w:rsid w:val="00342F17"/>
    <w:rsid w:val="003432DF"/>
    <w:rsid w:val="00344B29"/>
    <w:rsid w:val="003466F4"/>
    <w:rsid w:val="00346749"/>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76E4F"/>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C6A3A"/>
    <w:rsid w:val="003D0069"/>
    <w:rsid w:val="003D1807"/>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305"/>
    <w:rsid w:val="00432433"/>
    <w:rsid w:val="00432AED"/>
    <w:rsid w:val="00433A91"/>
    <w:rsid w:val="00434CD8"/>
    <w:rsid w:val="004358D9"/>
    <w:rsid w:val="00436825"/>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809"/>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2441"/>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12E0"/>
    <w:rsid w:val="00672A6C"/>
    <w:rsid w:val="0067680D"/>
    <w:rsid w:val="00677DC3"/>
    <w:rsid w:val="00680ED7"/>
    <w:rsid w:val="00682873"/>
    <w:rsid w:val="0068325D"/>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3F8B"/>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9C1"/>
    <w:rsid w:val="006F61C3"/>
    <w:rsid w:val="006F717F"/>
    <w:rsid w:val="007002B3"/>
    <w:rsid w:val="007006EB"/>
    <w:rsid w:val="00700C78"/>
    <w:rsid w:val="00700E8A"/>
    <w:rsid w:val="0070380F"/>
    <w:rsid w:val="007053D1"/>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6BF"/>
    <w:rsid w:val="007C6B21"/>
    <w:rsid w:val="007C6D77"/>
    <w:rsid w:val="007D129A"/>
    <w:rsid w:val="007D38F3"/>
    <w:rsid w:val="007D3961"/>
    <w:rsid w:val="007D4ED3"/>
    <w:rsid w:val="007D5F8B"/>
    <w:rsid w:val="007D62E5"/>
    <w:rsid w:val="007D6B9C"/>
    <w:rsid w:val="007E154A"/>
    <w:rsid w:val="007E3D01"/>
    <w:rsid w:val="007E461B"/>
    <w:rsid w:val="007E4E14"/>
    <w:rsid w:val="007E525E"/>
    <w:rsid w:val="007E6616"/>
    <w:rsid w:val="007E6C1B"/>
    <w:rsid w:val="007E70F3"/>
    <w:rsid w:val="007E77F7"/>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5A86"/>
    <w:rsid w:val="00816306"/>
    <w:rsid w:val="00817B9B"/>
    <w:rsid w:val="008214DA"/>
    <w:rsid w:val="00822730"/>
    <w:rsid w:val="00823755"/>
    <w:rsid w:val="00824936"/>
    <w:rsid w:val="008249FA"/>
    <w:rsid w:val="008250A9"/>
    <w:rsid w:val="00826791"/>
    <w:rsid w:val="008270EE"/>
    <w:rsid w:val="0083169D"/>
    <w:rsid w:val="00831F26"/>
    <w:rsid w:val="00832D09"/>
    <w:rsid w:val="00833D8A"/>
    <w:rsid w:val="008351F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C2F"/>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D76B7"/>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2E9"/>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6A3"/>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04C1"/>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402"/>
    <w:rsid w:val="00A56DF0"/>
    <w:rsid w:val="00A576BE"/>
    <w:rsid w:val="00A600CB"/>
    <w:rsid w:val="00A61B0B"/>
    <w:rsid w:val="00A61EBD"/>
    <w:rsid w:val="00A620D9"/>
    <w:rsid w:val="00A62430"/>
    <w:rsid w:val="00A64E3E"/>
    <w:rsid w:val="00A672EE"/>
    <w:rsid w:val="00A705C3"/>
    <w:rsid w:val="00A70619"/>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665"/>
    <w:rsid w:val="00AD3A3E"/>
    <w:rsid w:val="00AD4EB6"/>
    <w:rsid w:val="00AD58FF"/>
    <w:rsid w:val="00AD6BC7"/>
    <w:rsid w:val="00AD7457"/>
    <w:rsid w:val="00AD76F7"/>
    <w:rsid w:val="00AE1068"/>
    <w:rsid w:val="00AE11E5"/>
    <w:rsid w:val="00AE1A02"/>
    <w:rsid w:val="00AE2379"/>
    <w:rsid w:val="00AE5652"/>
    <w:rsid w:val="00AE5919"/>
    <w:rsid w:val="00AE5CCE"/>
    <w:rsid w:val="00AE61ED"/>
    <w:rsid w:val="00AF0F7A"/>
    <w:rsid w:val="00AF18C8"/>
    <w:rsid w:val="00AF2354"/>
    <w:rsid w:val="00AF3FC5"/>
    <w:rsid w:val="00AF4C8E"/>
    <w:rsid w:val="00AF5F1B"/>
    <w:rsid w:val="00AF6B95"/>
    <w:rsid w:val="00AF77EF"/>
    <w:rsid w:val="00AF7BA4"/>
    <w:rsid w:val="00B000FF"/>
    <w:rsid w:val="00B00899"/>
    <w:rsid w:val="00B017F4"/>
    <w:rsid w:val="00B0213A"/>
    <w:rsid w:val="00B04445"/>
    <w:rsid w:val="00B0504F"/>
    <w:rsid w:val="00B0598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507BB"/>
    <w:rsid w:val="00B50E98"/>
    <w:rsid w:val="00B51025"/>
    <w:rsid w:val="00B51AA8"/>
    <w:rsid w:val="00B52C94"/>
    <w:rsid w:val="00B52E4F"/>
    <w:rsid w:val="00B5569C"/>
    <w:rsid w:val="00B55C46"/>
    <w:rsid w:val="00B56AD9"/>
    <w:rsid w:val="00B56DF9"/>
    <w:rsid w:val="00B57622"/>
    <w:rsid w:val="00B57C1B"/>
    <w:rsid w:val="00B606FC"/>
    <w:rsid w:val="00B60E5B"/>
    <w:rsid w:val="00B61A34"/>
    <w:rsid w:val="00B6241E"/>
    <w:rsid w:val="00B64580"/>
    <w:rsid w:val="00B645CB"/>
    <w:rsid w:val="00B65D7F"/>
    <w:rsid w:val="00B66849"/>
    <w:rsid w:val="00B675FC"/>
    <w:rsid w:val="00B719A5"/>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80A3B"/>
    <w:rsid w:val="00C8166F"/>
    <w:rsid w:val="00C8241F"/>
    <w:rsid w:val="00C83888"/>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285"/>
    <w:rsid w:val="00D90F75"/>
    <w:rsid w:val="00D91D9F"/>
    <w:rsid w:val="00D937DA"/>
    <w:rsid w:val="00D941B5"/>
    <w:rsid w:val="00D95A67"/>
    <w:rsid w:val="00D972C7"/>
    <w:rsid w:val="00DA082D"/>
    <w:rsid w:val="00DA098B"/>
    <w:rsid w:val="00DA1F93"/>
    <w:rsid w:val="00DA3B5C"/>
    <w:rsid w:val="00DA4FED"/>
    <w:rsid w:val="00DA5424"/>
    <w:rsid w:val="00DA5FFA"/>
    <w:rsid w:val="00DA7CB5"/>
    <w:rsid w:val="00DB0CF2"/>
    <w:rsid w:val="00DB11B8"/>
    <w:rsid w:val="00DB2EC3"/>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0FC"/>
    <w:rsid w:val="00DE27DF"/>
    <w:rsid w:val="00DE32BA"/>
    <w:rsid w:val="00DE366C"/>
    <w:rsid w:val="00DE39C5"/>
    <w:rsid w:val="00DE4CF7"/>
    <w:rsid w:val="00DE5D81"/>
    <w:rsid w:val="00DE6677"/>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159C"/>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4F9E"/>
    <w:rsid w:val="00F65305"/>
    <w:rsid w:val="00F669F5"/>
    <w:rsid w:val="00F66AD5"/>
    <w:rsid w:val="00F74388"/>
    <w:rsid w:val="00F74404"/>
    <w:rsid w:val="00F7586B"/>
    <w:rsid w:val="00F76EF9"/>
    <w:rsid w:val="00F77353"/>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2DA5-12A5-46B6-8305-294B4E43A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1943</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2025-10-16T02:00:00Z</cp:lastPrinted>
  <dcterms:created xsi:type="dcterms:W3CDTF">2026-02-02T06:27:00Z</dcterms:created>
  <dcterms:modified xsi:type="dcterms:W3CDTF">2026-02-02T06:28:00Z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