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648A9126" w:rsidR="00D860A4" w:rsidRPr="0041076F" w:rsidRDefault="00D860A4">
      <w:bookmarkStart w:id="0" w:name="_GoBack"/>
      <w:bookmarkEnd w:id="0"/>
    </w:p>
    <w:tbl>
      <w:tblPr>
        <w:tblpPr w:leftFromText="180" w:rightFromText="180" w:vertAnchor="text" w:horzAnchor="margin" w:tblpXSpec="center" w:tblpY="-22"/>
        <w:tblW w:w="5078" w:type="pct"/>
        <w:tblLook w:val="04A0" w:firstRow="1" w:lastRow="0" w:firstColumn="1" w:lastColumn="0" w:noHBand="0" w:noVBand="1"/>
      </w:tblPr>
      <w:tblGrid>
        <w:gridCol w:w="4370"/>
        <w:gridCol w:w="5223"/>
      </w:tblGrid>
      <w:tr w:rsidR="00175F57" w:rsidRPr="0041076F" w14:paraId="4E4CF9BC" w14:textId="77777777" w:rsidTr="00D639C6">
        <w:trPr>
          <w:trHeight w:val="20"/>
        </w:trPr>
        <w:tc>
          <w:tcPr>
            <w:tcW w:w="2243"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57"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D639C6">
        <w:trPr>
          <w:trHeight w:val="20"/>
        </w:trPr>
        <w:tc>
          <w:tcPr>
            <w:tcW w:w="2243" w:type="pct"/>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6B81982B">
                      <wp:simplePos x="0" y="0"/>
                      <wp:positionH relativeFrom="column">
                        <wp:posOffset>730885</wp:posOffset>
                      </wp:positionH>
                      <wp:positionV relativeFrom="paragraph">
                        <wp:posOffset>188595</wp:posOffset>
                      </wp:positionV>
                      <wp:extent cx="1116000" cy="0"/>
                      <wp:effectExtent l="0" t="0" r="27305"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6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62EE9F"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7.55pt,14.85pt" to="145.4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" strokecolor="windowText">
                      <v:stroke joinstyle="miter"/>
                      <o:lock v:ext="edit" shapetype="f"/>
                    </v:line>
                  </w:pict>
                </mc:Fallback>
              </mc:AlternateContent>
            </w:r>
            <w:r w:rsidR="00022602" w:rsidRPr="002C6ABC">
              <w:rPr>
                <w:b/>
                <w:bCs/>
                <w:lang w:val="vi-VN" w:eastAsia="vi-VN"/>
              </w:rPr>
              <w:t>BỆNH VIỆN ĐA KHOA NINH THUẬN</w:t>
            </w:r>
          </w:p>
        </w:tc>
        <w:tc>
          <w:tcPr>
            <w:tcW w:w="2757"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DA24FC6"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D639C6">
        <w:trPr>
          <w:trHeight w:val="1800"/>
        </w:trPr>
        <w:tc>
          <w:tcPr>
            <w:tcW w:w="5000" w:type="pct"/>
            <w:gridSpan w:val="2"/>
            <w:vAlign w:val="center"/>
            <w:hideMark/>
          </w:tcPr>
          <w:p w14:paraId="0A260142" w14:textId="2B886875" w:rsidR="00022602" w:rsidRPr="0041076F" w:rsidRDefault="00022602" w:rsidP="005E147E">
            <w:pPr>
              <w:spacing w:line="276" w:lineRule="auto"/>
              <w:jc w:val="center"/>
              <w:rPr>
                <w:b/>
                <w:bCs/>
                <w:sz w:val="28"/>
                <w:szCs w:val="28"/>
                <w:lang w:eastAsia="vi-VN"/>
              </w:rPr>
            </w:pPr>
          </w:p>
          <w:p w14:paraId="4824EEAD" w14:textId="13406560" w:rsidR="00C57694" w:rsidRPr="00EE28EA" w:rsidRDefault="007001AB" w:rsidP="005E147E">
            <w:pPr>
              <w:spacing w:line="276" w:lineRule="auto"/>
              <w:ind w:firstLine="30"/>
              <w:jc w:val="center"/>
              <w:rPr>
                <w:b/>
                <w:bCs/>
                <w:sz w:val="26"/>
                <w:szCs w:val="26"/>
                <w:lang w:val="vi-VN" w:eastAsia="vi-VN"/>
              </w:rPr>
            </w:pPr>
            <w:r w:rsidRPr="00EE28EA">
              <w:rPr>
                <w:b/>
                <w:bCs/>
                <w:sz w:val="26"/>
                <w:szCs w:val="26"/>
                <w:lang w:val="vi-VN" w:eastAsia="vi-VN"/>
              </w:rPr>
              <w:t xml:space="preserve">PHỤ LỤC </w:t>
            </w:r>
          </w:p>
          <w:p w14:paraId="6ECD9F90" w14:textId="12BFF723" w:rsidR="00B60A1C" w:rsidRPr="00EE28EA" w:rsidRDefault="00644F79" w:rsidP="00D639C6">
            <w:pPr>
              <w:spacing w:before="120" w:line="276" w:lineRule="auto"/>
              <w:ind w:right="564"/>
              <w:jc w:val="center"/>
              <w:rPr>
                <w:b/>
                <w:bCs/>
                <w:sz w:val="26"/>
                <w:szCs w:val="26"/>
                <w:lang w:eastAsia="vi-VN"/>
              </w:rPr>
            </w:pPr>
            <w:r w:rsidRPr="00EE28EA">
              <w:rPr>
                <w:b/>
                <w:bCs/>
                <w:sz w:val="26"/>
                <w:szCs w:val="26"/>
                <w:lang w:val="vi-VN" w:eastAsia="vi-VN"/>
              </w:rPr>
              <w:t xml:space="preserve">DANH MỤC </w:t>
            </w:r>
            <w:r w:rsidR="00A5754B" w:rsidRPr="00EE28EA">
              <w:rPr>
                <w:b/>
                <w:bCs/>
                <w:sz w:val="26"/>
                <w:szCs w:val="26"/>
                <w:lang w:val="vi-VN" w:eastAsia="vi-VN"/>
              </w:rPr>
              <w:t xml:space="preserve">DỊCH VỤ </w:t>
            </w:r>
            <w:r w:rsidR="00414E62" w:rsidRPr="00EE28EA">
              <w:rPr>
                <w:b/>
                <w:bCs/>
                <w:sz w:val="26"/>
                <w:szCs w:val="26"/>
                <w:lang w:eastAsia="vi-VN"/>
              </w:rPr>
              <w:t>AN TOÀN BỨC XẠ</w:t>
            </w:r>
            <w:r w:rsidR="006D2A12" w:rsidRPr="00EE28EA">
              <w:rPr>
                <w:b/>
                <w:bCs/>
                <w:sz w:val="26"/>
                <w:szCs w:val="26"/>
                <w:lang w:eastAsia="vi-VN"/>
              </w:rPr>
              <w:t xml:space="preserve"> </w:t>
            </w:r>
            <w:r w:rsidR="00414E62" w:rsidRPr="00EE28EA">
              <w:rPr>
                <w:b/>
                <w:bCs/>
                <w:sz w:val="26"/>
                <w:szCs w:val="26"/>
                <w:lang w:eastAsia="vi-VN"/>
              </w:rPr>
              <w:br/>
            </w:r>
            <w:r w:rsidR="00A5754B" w:rsidRPr="00EE28EA">
              <w:rPr>
                <w:b/>
                <w:bCs/>
                <w:sz w:val="26"/>
                <w:szCs w:val="26"/>
                <w:lang w:val="vi-VN" w:eastAsia="vi-VN"/>
              </w:rPr>
              <w:t xml:space="preserve">PHỤC </w:t>
            </w:r>
            <w:r w:rsidR="007001AB" w:rsidRPr="00EE28EA">
              <w:rPr>
                <w:b/>
                <w:bCs/>
                <w:sz w:val="26"/>
                <w:szCs w:val="26"/>
                <w:lang w:val="vi-VN" w:eastAsia="vi-VN"/>
              </w:rPr>
              <w:t xml:space="preserve">VỤ CÔNG TÁC </w:t>
            </w:r>
            <w:r w:rsidR="00C57694" w:rsidRPr="00EE28EA">
              <w:rPr>
                <w:b/>
                <w:bCs/>
                <w:sz w:val="26"/>
                <w:szCs w:val="26"/>
                <w:lang w:val="vi-VN" w:eastAsia="vi-VN"/>
              </w:rPr>
              <w:t>KHÁM, CHỮA BỆNH</w:t>
            </w:r>
          </w:p>
          <w:p w14:paraId="6945F7CD" w14:textId="351799AD" w:rsidR="00022602" w:rsidRPr="0041076F" w:rsidRDefault="004737CB" w:rsidP="005E147E">
            <w:pPr>
              <w:spacing w:before="120" w:line="276" w:lineRule="auto"/>
              <w:jc w:val="center"/>
              <w:rPr>
                <w:b/>
                <w:bCs/>
                <w:sz w:val="28"/>
                <w:szCs w:val="28"/>
                <w:lang w:val="vi-VN" w:eastAsia="vi-VN"/>
              </w:rPr>
            </w:pPr>
            <w:r w:rsidRPr="00EE28EA">
              <w:rPr>
                <w:sz w:val="26"/>
                <w:szCs w:val="26"/>
                <w:lang w:val="vi-VN" w:eastAsia="vi-VN"/>
              </w:rPr>
              <w:t>(Đính kèm Thư yêu cầu</w:t>
            </w:r>
            <w:r w:rsidR="00CB770C" w:rsidRPr="00EE28EA">
              <w:rPr>
                <w:sz w:val="26"/>
                <w:szCs w:val="26"/>
                <w:lang w:val="vi-VN" w:eastAsia="vi-VN"/>
              </w:rPr>
              <w:t xml:space="preserve"> số </w:t>
            </w:r>
            <w:r w:rsidR="006F56B5" w:rsidRPr="00EE28EA">
              <w:rPr>
                <w:sz w:val="26"/>
                <w:szCs w:val="26"/>
                <w:lang w:eastAsia="vi-VN"/>
              </w:rPr>
              <w:t xml:space="preserve">   </w:t>
            </w:r>
            <w:r w:rsidRPr="00EE28EA">
              <w:rPr>
                <w:sz w:val="26"/>
                <w:szCs w:val="26"/>
                <w:lang w:eastAsia="vi-VN"/>
              </w:rPr>
              <w:t xml:space="preserve">      </w:t>
            </w:r>
            <w:r w:rsidR="00A561B3" w:rsidRPr="00EE28EA">
              <w:rPr>
                <w:sz w:val="26"/>
                <w:szCs w:val="26"/>
                <w:lang w:eastAsia="vi-VN"/>
              </w:rPr>
              <w:t xml:space="preserve"> </w:t>
            </w:r>
            <w:r w:rsidRPr="00EE28EA">
              <w:rPr>
                <w:sz w:val="26"/>
                <w:szCs w:val="26"/>
                <w:lang w:val="vi-VN" w:eastAsia="vi-VN"/>
              </w:rPr>
              <w:t>/TYC-BVNT</w:t>
            </w:r>
            <w:r w:rsidR="00CB770C" w:rsidRPr="00EE28EA">
              <w:rPr>
                <w:sz w:val="26"/>
                <w:szCs w:val="26"/>
                <w:lang w:val="vi-VN" w:eastAsia="vi-VN"/>
              </w:rPr>
              <w:t xml:space="preserve"> ngày</w:t>
            </w:r>
            <w:r w:rsidRPr="00EE28EA">
              <w:rPr>
                <w:sz w:val="26"/>
                <w:szCs w:val="26"/>
                <w:lang w:eastAsia="vi-VN"/>
              </w:rPr>
              <w:t xml:space="preserve">    </w:t>
            </w:r>
            <w:r w:rsidR="006F56B5" w:rsidRPr="00EE28EA">
              <w:rPr>
                <w:sz w:val="26"/>
                <w:szCs w:val="26"/>
                <w:lang w:eastAsia="vi-VN"/>
              </w:rPr>
              <w:t xml:space="preserve">  </w:t>
            </w:r>
            <w:r w:rsidR="00022602" w:rsidRPr="00EE28EA">
              <w:rPr>
                <w:sz w:val="26"/>
                <w:szCs w:val="26"/>
                <w:lang w:val="vi-VN" w:eastAsia="vi-VN"/>
              </w:rPr>
              <w:t xml:space="preserve"> </w:t>
            </w:r>
            <w:r w:rsidRPr="00EE28EA">
              <w:rPr>
                <w:sz w:val="26"/>
                <w:szCs w:val="26"/>
                <w:lang w:eastAsia="vi-VN"/>
              </w:rPr>
              <w:t xml:space="preserve"> </w:t>
            </w:r>
            <w:r w:rsidR="00022602" w:rsidRPr="00EE28EA">
              <w:rPr>
                <w:sz w:val="26"/>
                <w:szCs w:val="26"/>
                <w:lang w:val="vi-VN" w:eastAsia="vi-VN"/>
              </w:rPr>
              <w:t>tháng</w:t>
            </w:r>
            <w:r w:rsidR="00CB770C" w:rsidRPr="00EE28EA">
              <w:rPr>
                <w:sz w:val="26"/>
                <w:szCs w:val="26"/>
                <w:lang w:val="vi-VN" w:eastAsia="vi-VN"/>
              </w:rPr>
              <w:t xml:space="preserve"> </w:t>
            </w:r>
            <w:r w:rsidR="008D64C1" w:rsidRPr="00EE28EA">
              <w:rPr>
                <w:sz w:val="26"/>
                <w:szCs w:val="26"/>
                <w:lang w:eastAsia="vi-VN"/>
              </w:rPr>
              <w:t>9</w:t>
            </w:r>
            <w:r w:rsidR="00082989" w:rsidRPr="00EE28EA">
              <w:rPr>
                <w:sz w:val="26"/>
                <w:szCs w:val="26"/>
                <w:lang w:val="vi-VN" w:eastAsia="vi-VN"/>
              </w:rPr>
              <w:t xml:space="preserve"> </w:t>
            </w:r>
            <w:r w:rsidRPr="00EE28EA">
              <w:rPr>
                <w:sz w:val="26"/>
                <w:szCs w:val="26"/>
                <w:lang w:val="vi-VN" w:eastAsia="vi-VN"/>
              </w:rPr>
              <w:t>năm 202</w:t>
            </w:r>
            <w:r w:rsidRPr="00EE28EA">
              <w:rPr>
                <w:sz w:val="26"/>
                <w:szCs w:val="26"/>
                <w:lang w:eastAsia="vi-VN"/>
              </w:rPr>
              <w:t>6</w:t>
            </w:r>
            <w:r w:rsidR="00022602" w:rsidRPr="00EE28EA">
              <w:rPr>
                <w:sz w:val="26"/>
                <w:szCs w:val="26"/>
                <w:lang w:val="vi-VN" w:eastAsia="vi-VN"/>
              </w:rPr>
              <w:t>)</w:t>
            </w:r>
          </w:p>
        </w:tc>
      </w:tr>
    </w:tbl>
    <w:p w14:paraId="0B1EF983" w14:textId="77777777" w:rsidR="00022602" w:rsidRPr="0041076F" w:rsidRDefault="00022602" w:rsidP="00546E18">
      <w:pPr>
        <w:tabs>
          <w:tab w:val="left" w:pos="1080"/>
          <w:tab w:val="left" w:pos="1978"/>
        </w:tabs>
        <w:rPr>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2403"/>
        <w:gridCol w:w="4112"/>
        <w:gridCol w:w="973"/>
        <w:gridCol w:w="863"/>
      </w:tblGrid>
      <w:tr w:rsidR="00491CFA" w:rsidRPr="00AE7292" w14:paraId="1C71A180" w14:textId="77777777" w:rsidTr="009443FE">
        <w:trPr>
          <w:trHeight w:val="20"/>
          <w:tblHeader/>
        </w:trPr>
        <w:tc>
          <w:tcPr>
            <w:tcW w:w="392" w:type="pct"/>
            <w:vAlign w:val="center"/>
          </w:tcPr>
          <w:p w14:paraId="3E56D0A9" w14:textId="1EA62F37" w:rsidR="00F63873" w:rsidRPr="00AE7292" w:rsidRDefault="00F63873" w:rsidP="005A6FAA">
            <w:pPr>
              <w:spacing w:line="276" w:lineRule="auto"/>
              <w:jc w:val="center"/>
              <w:rPr>
                <w:b/>
                <w:sz w:val="26"/>
                <w:szCs w:val="26"/>
              </w:rPr>
            </w:pPr>
            <w:r w:rsidRPr="00AE7292">
              <w:rPr>
                <w:b/>
                <w:sz w:val="26"/>
                <w:szCs w:val="26"/>
              </w:rPr>
              <w:t>STT</w:t>
            </w:r>
          </w:p>
        </w:tc>
        <w:tc>
          <w:tcPr>
            <w:tcW w:w="1326" w:type="pct"/>
            <w:vAlign w:val="center"/>
          </w:tcPr>
          <w:p w14:paraId="5B0B2799" w14:textId="156B4466" w:rsidR="00F63873" w:rsidRPr="00AE7292" w:rsidRDefault="00F63873" w:rsidP="005A6FAA">
            <w:pPr>
              <w:spacing w:line="276" w:lineRule="auto"/>
              <w:jc w:val="center"/>
              <w:rPr>
                <w:b/>
                <w:sz w:val="26"/>
                <w:szCs w:val="26"/>
              </w:rPr>
            </w:pPr>
            <w:r w:rsidRPr="00AE7292">
              <w:rPr>
                <w:b/>
                <w:sz w:val="26"/>
                <w:szCs w:val="26"/>
              </w:rPr>
              <w:t>Danh mục</w:t>
            </w:r>
            <w:r w:rsidR="00D22CE4" w:rsidRPr="00AE7292">
              <w:rPr>
                <w:b/>
                <w:sz w:val="26"/>
                <w:szCs w:val="26"/>
              </w:rPr>
              <w:t xml:space="preserve"> dịch vụ</w:t>
            </w:r>
          </w:p>
        </w:tc>
        <w:tc>
          <w:tcPr>
            <w:tcW w:w="2269" w:type="pct"/>
            <w:vAlign w:val="center"/>
          </w:tcPr>
          <w:p w14:paraId="0BAE5357" w14:textId="1474A159" w:rsidR="00F63873" w:rsidRPr="00AE7292" w:rsidRDefault="00F63873" w:rsidP="005A6FAA">
            <w:pPr>
              <w:spacing w:line="276" w:lineRule="auto"/>
              <w:jc w:val="center"/>
              <w:rPr>
                <w:b/>
                <w:sz w:val="26"/>
                <w:szCs w:val="26"/>
              </w:rPr>
            </w:pPr>
            <w:r w:rsidRPr="00AE7292">
              <w:rPr>
                <w:b/>
                <w:sz w:val="26"/>
                <w:szCs w:val="26"/>
              </w:rPr>
              <w:t>Nội dung dịch vụ</w:t>
            </w:r>
          </w:p>
        </w:tc>
        <w:tc>
          <w:tcPr>
            <w:tcW w:w="537" w:type="pct"/>
            <w:vAlign w:val="center"/>
          </w:tcPr>
          <w:p w14:paraId="55FB07C6" w14:textId="01288CCD" w:rsidR="00F63873" w:rsidRPr="00AE7292" w:rsidRDefault="00F63873" w:rsidP="005A6FAA">
            <w:pPr>
              <w:spacing w:line="276" w:lineRule="auto"/>
              <w:jc w:val="center"/>
              <w:rPr>
                <w:sz w:val="26"/>
                <w:szCs w:val="26"/>
                <w:lang w:val="vi-VN"/>
              </w:rPr>
            </w:pPr>
            <w:r w:rsidRPr="00AE7292">
              <w:rPr>
                <w:rFonts w:eastAsia="Batang"/>
                <w:b/>
                <w:bCs/>
                <w:sz w:val="26"/>
                <w:szCs w:val="26"/>
              </w:rPr>
              <w:t>ĐVT</w:t>
            </w:r>
          </w:p>
        </w:tc>
        <w:tc>
          <w:tcPr>
            <w:tcW w:w="476" w:type="pct"/>
            <w:vAlign w:val="center"/>
          </w:tcPr>
          <w:p w14:paraId="1A66260D" w14:textId="77777777" w:rsidR="00F63873" w:rsidRPr="00AE7292" w:rsidRDefault="00F63873" w:rsidP="005A6FAA">
            <w:pPr>
              <w:spacing w:line="276" w:lineRule="auto"/>
              <w:jc w:val="center"/>
              <w:rPr>
                <w:sz w:val="26"/>
                <w:szCs w:val="26"/>
                <w:lang w:val="vi-VN"/>
              </w:rPr>
            </w:pPr>
            <w:r w:rsidRPr="00AE7292">
              <w:rPr>
                <w:rFonts w:eastAsia="Batang"/>
                <w:b/>
                <w:bCs/>
                <w:sz w:val="26"/>
                <w:szCs w:val="26"/>
              </w:rPr>
              <w:t>Số lượng</w:t>
            </w:r>
          </w:p>
        </w:tc>
      </w:tr>
      <w:tr w:rsidR="00D639C6" w:rsidRPr="00AE7292" w14:paraId="6D9C067E" w14:textId="77777777" w:rsidTr="009443FE">
        <w:trPr>
          <w:trHeight w:val="1559"/>
          <w:tblHeader/>
        </w:trPr>
        <w:tc>
          <w:tcPr>
            <w:tcW w:w="392" w:type="pct"/>
            <w:vAlign w:val="center"/>
          </w:tcPr>
          <w:p w14:paraId="7BBD8D95" w14:textId="15B212E7" w:rsidR="00D639C6" w:rsidRPr="00AE7292" w:rsidRDefault="00D639C6" w:rsidP="00D639C6">
            <w:pPr>
              <w:spacing w:line="276" w:lineRule="auto"/>
              <w:jc w:val="center"/>
              <w:rPr>
                <w:sz w:val="26"/>
                <w:szCs w:val="26"/>
              </w:rPr>
            </w:pPr>
            <w:r w:rsidRPr="00AE7292">
              <w:rPr>
                <w:sz w:val="26"/>
                <w:szCs w:val="26"/>
              </w:rPr>
              <w:t>1</w:t>
            </w:r>
          </w:p>
        </w:tc>
        <w:tc>
          <w:tcPr>
            <w:tcW w:w="1326" w:type="pct"/>
            <w:vAlign w:val="center"/>
          </w:tcPr>
          <w:p w14:paraId="31ED8B89" w14:textId="08530DA1" w:rsidR="00D639C6" w:rsidRPr="00AE7292" w:rsidRDefault="00490D79" w:rsidP="00EE28EA">
            <w:pPr>
              <w:spacing w:line="276" w:lineRule="auto"/>
              <w:rPr>
                <w:sz w:val="26"/>
                <w:szCs w:val="26"/>
              </w:rPr>
            </w:pPr>
            <w:r>
              <w:rPr>
                <w:sz w:val="26"/>
                <w:szCs w:val="26"/>
              </w:rPr>
              <w:t>Kiểm xạ Nguồn phóng xạ Cs</w:t>
            </w:r>
            <w:r w:rsidR="00D639C6" w:rsidRPr="00AE7292">
              <w:rPr>
                <w:sz w:val="26"/>
                <w:szCs w:val="26"/>
              </w:rPr>
              <w:t xml:space="preserve"> 137</w:t>
            </w:r>
          </w:p>
        </w:tc>
        <w:tc>
          <w:tcPr>
            <w:tcW w:w="2269" w:type="pct"/>
            <w:vAlign w:val="center"/>
          </w:tcPr>
          <w:p w14:paraId="593FFB82" w14:textId="77777777" w:rsidR="00D639C6" w:rsidRPr="00AE7292" w:rsidRDefault="00D639C6" w:rsidP="00D639C6">
            <w:pPr>
              <w:jc w:val="both"/>
              <w:rPr>
                <w:sz w:val="26"/>
                <w:szCs w:val="26"/>
              </w:rPr>
            </w:pPr>
            <w:r w:rsidRPr="00AE7292">
              <w:rPr>
                <w:sz w:val="26"/>
                <w:szCs w:val="26"/>
              </w:rPr>
              <w:t>- Đo tần suất liều bức xạ, khảo sát đánh giá an toàn nguồn phóng xạ.</w:t>
            </w:r>
          </w:p>
          <w:p w14:paraId="010ECABC" w14:textId="06A07E4D" w:rsidR="00D639C6" w:rsidRPr="00AE7292" w:rsidRDefault="00D639C6" w:rsidP="00D639C6">
            <w:pPr>
              <w:spacing w:line="276" w:lineRule="auto"/>
              <w:jc w:val="both"/>
              <w:rPr>
                <w:sz w:val="26"/>
                <w:szCs w:val="26"/>
              </w:rPr>
            </w:pPr>
            <w:r w:rsidRPr="00AE7292">
              <w:rPr>
                <w:sz w:val="26"/>
                <w:szCs w:val="26"/>
              </w:rPr>
              <w:t>- Đo kiểm tra sự rò rỉ bề mặt nguồn phóng xạ.</w:t>
            </w:r>
          </w:p>
        </w:tc>
        <w:tc>
          <w:tcPr>
            <w:tcW w:w="537" w:type="pct"/>
            <w:vAlign w:val="center"/>
          </w:tcPr>
          <w:p w14:paraId="2F84381C" w14:textId="01676762" w:rsidR="00D639C6" w:rsidRPr="00AE7292" w:rsidRDefault="00D639C6" w:rsidP="00D639C6">
            <w:pPr>
              <w:spacing w:line="276" w:lineRule="auto"/>
              <w:jc w:val="center"/>
              <w:rPr>
                <w:rFonts w:eastAsia="Batang"/>
                <w:bCs/>
                <w:sz w:val="26"/>
                <w:szCs w:val="26"/>
              </w:rPr>
            </w:pPr>
            <w:r w:rsidRPr="00AE7292">
              <w:rPr>
                <w:rFonts w:eastAsia="Batang"/>
                <w:bCs/>
                <w:sz w:val="26"/>
                <w:szCs w:val="26"/>
              </w:rPr>
              <w:t>Nguồn</w:t>
            </w:r>
          </w:p>
        </w:tc>
        <w:tc>
          <w:tcPr>
            <w:tcW w:w="476" w:type="pct"/>
            <w:vAlign w:val="center"/>
          </w:tcPr>
          <w:p w14:paraId="7E694B48" w14:textId="4DAAD58D" w:rsidR="00D639C6" w:rsidRPr="00AE7292" w:rsidRDefault="00D639C6" w:rsidP="00D639C6">
            <w:pPr>
              <w:spacing w:line="276" w:lineRule="auto"/>
              <w:jc w:val="center"/>
              <w:rPr>
                <w:rFonts w:eastAsia="Batang"/>
                <w:bCs/>
                <w:sz w:val="26"/>
                <w:szCs w:val="26"/>
              </w:rPr>
            </w:pPr>
            <w:r w:rsidRPr="00AE7292">
              <w:rPr>
                <w:rFonts w:eastAsia="Batang"/>
                <w:bCs/>
                <w:sz w:val="26"/>
                <w:szCs w:val="26"/>
              </w:rPr>
              <w:t>01</w:t>
            </w:r>
          </w:p>
        </w:tc>
      </w:tr>
      <w:tr w:rsidR="00D639C6" w:rsidRPr="00AE7292" w14:paraId="44B3BAC0" w14:textId="77777777" w:rsidTr="009443FE">
        <w:trPr>
          <w:trHeight w:val="1559"/>
          <w:tblHeader/>
        </w:trPr>
        <w:tc>
          <w:tcPr>
            <w:tcW w:w="392" w:type="pct"/>
            <w:vAlign w:val="center"/>
          </w:tcPr>
          <w:p w14:paraId="68B16F3B" w14:textId="6E37442D" w:rsidR="00D639C6" w:rsidRPr="00AE7292" w:rsidRDefault="00D639C6" w:rsidP="00D639C6">
            <w:pPr>
              <w:spacing w:line="276" w:lineRule="auto"/>
              <w:jc w:val="center"/>
              <w:rPr>
                <w:sz w:val="26"/>
                <w:szCs w:val="26"/>
              </w:rPr>
            </w:pPr>
            <w:r w:rsidRPr="00AE7292">
              <w:rPr>
                <w:sz w:val="26"/>
                <w:szCs w:val="26"/>
              </w:rPr>
              <w:t>2</w:t>
            </w:r>
          </w:p>
        </w:tc>
        <w:tc>
          <w:tcPr>
            <w:tcW w:w="1326" w:type="pct"/>
            <w:vAlign w:val="center"/>
          </w:tcPr>
          <w:p w14:paraId="7A0527C9" w14:textId="13D75F1E" w:rsidR="00D639C6" w:rsidRPr="00AE7292" w:rsidRDefault="00D639C6" w:rsidP="00EE28EA">
            <w:pPr>
              <w:spacing w:line="276" w:lineRule="auto"/>
              <w:rPr>
                <w:sz w:val="26"/>
                <w:szCs w:val="26"/>
              </w:rPr>
            </w:pPr>
            <w:r w:rsidRPr="00AE7292">
              <w:rPr>
                <w:sz w:val="26"/>
                <w:szCs w:val="26"/>
              </w:rPr>
              <w:t>Kiểm xạ Nguồn phóng xạ Iot 131</w:t>
            </w:r>
          </w:p>
        </w:tc>
        <w:tc>
          <w:tcPr>
            <w:tcW w:w="2269" w:type="pct"/>
            <w:vAlign w:val="center"/>
          </w:tcPr>
          <w:p w14:paraId="4868BBBE" w14:textId="77777777" w:rsidR="00D639C6" w:rsidRPr="00AE7292" w:rsidRDefault="00D639C6" w:rsidP="00D639C6">
            <w:pPr>
              <w:jc w:val="both"/>
              <w:rPr>
                <w:sz w:val="26"/>
                <w:szCs w:val="26"/>
              </w:rPr>
            </w:pPr>
            <w:r w:rsidRPr="00AE7292">
              <w:rPr>
                <w:sz w:val="26"/>
                <w:szCs w:val="26"/>
              </w:rPr>
              <w:t>- Đo tần suất liều bức xạ, khảo sát đánh giá an toàn nguồn phóng xạ.</w:t>
            </w:r>
          </w:p>
          <w:p w14:paraId="32D445CD" w14:textId="74F74A8D" w:rsidR="00D639C6" w:rsidRPr="00AE7292" w:rsidRDefault="00D639C6" w:rsidP="00D639C6">
            <w:pPr>
              <w:jc w:val="both"/>
              <w:rPr>
                <w:sz w:val="26"/>
                <w:szCs w:val="26"/>
              </w:rPr>
            </w:pPr>
            <w:r w:rsidRPr="00AE7292">
              <w:rPr>
                <w:sz w:val="26"/>
                <w:szCs w:val="26"/>
              </w:rPr>
              <w:t>- Đo kiểm tra sự rò rỉ bề mặt nguồn phóng xạ.</w:t>
            </w:r>
          </w:p>
        </w:tc>
        <w:tc>
          <w:tcPr>
            <w:tcW w:w="537" w:type="pct"/>
            <w:vAlign w:val="center"/>
          </w:tcPr>
          <w:p w14:paraId="1486A603" w14:textId="4DF3FDF4" w:rsidR="00D639C6" w:rsidRPr="00AE7292" w:rsidRDefault="00D639C6" w:rsidP="00D639C6">
            <w:pPr>
              <w:spacing w:line="276" w:lineRule="auto"/>
              <w:jc w:val="center"/>
              <w:rPr>
                <w:rFonts w:eastAsia="Batang"/>
                <w:bCs/>
                <w:sz w:val="26"/>
                <w:szCs w:val="26"/>
              </w:rPr>
            </w:pPr>
            <w:r w:rsidRPr="00AE7292">
              <w:rPr>
                <w:rFonts w:eastAsia="Batang"/>
                <w:bCs/>
                <w:sz w:val="26"/>
                <w:szCs w:val="26"/>
              </w:rPr>
              <w:t>Nguồn</w:t>
            </w:r>
          </w:p>
        </w:tc>
        <w:tc>
          <w:tcPr>
            <w:tcW w:w="476" w:type="pct"/>
            <w:vAlign w:val="center"/>
          </w:tcPr>
          <w:p w14:paraId="0C9B8115" w14:textId="246267DD" w:rsidR="00D639C6" w:rsidRPr="00AE7292" w:rsidRDefault="00D639C6" w:rsidP="00D639C6">
            <w:pPr>
              <w:spacing w:line="276" w:lineRule="auto"/>
              <w:jc w:val="center"/>
              <w:rPr>
                <w:rFonts w:eastAsia="Batang"/>
                <w:bCs/>
                <w:sz w:val="26"/>
                <w:szCs w:val="26"/>
              </w:rPr>
            </w:pPr>
            <w:r w:rsidRPr="00AE7292">
              <w:rPr>
                <w:rFonts w:eastAsia="Batang"/>
                <w:bCs/>
                <w:sz w:val="26"/>
                <w:szCs w:val="26"/>
              </w:rPr>
              <w:t>01</w:t>
            </w:r>
          </w:p>
        </w:tc>
      </w:tr>
    </w:tbl>
    <w:p w14:paraId="442E0B20" w14:textId="77777777" w:rsidR="00E310C4" w:rsidRPr="0041076F" w:rsidRDefault="00E310C4" w:rsidP="00546E18">
      <w:pPr>
        <w:rPr>
          <w:sz w:val="26"/>
          <w:szCs w:val="26"/>
          <w:lang w:val="vi-VN"/>
        </w:rPr>
        <w:sectPr w:rsidR="00E310C4" w:rsidRPr="0041076F" w:rsidSect="00601086">
          <w:footerReference w:type="default" r:id="rId8"/>
          <w:pgSz w:w="11907" w:h="16840" w:code="9"/>
          <w:pgMar w:top="1134" w:right="1134" w:bottom="1134" w:left="1701" w:header="624" w:footer="62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527A5" w14:textId="77777777" w:rsidR="00F97799" w:rsidRDefault="00F97799">
      <w:r>
        <w:separator/>
      </w:r>
    </w:p>
  </w:endnote>
  <w:endnote w:type="continuationSeparator" w:id="0">
    <w:p w14:paraId="2DEB9656" w14:textId="77777777" w:rsidR="00F97799" w:rsidRDefault="00F9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DA798" w14:textId="77777777" w:rsidR="00F97799" w:rsidRDefault="00F97799">
      <w:r>
        <w:separator/>
      </w:r>
    </w:p>
  </w:footnote>
  <w:footnote w:type="continuationSeparator" w:id="0">
    <w:p w14:paraId="63497B88" w14:textId="77777777" w:rsidR="00F97799" w:rsidRDefault="00F977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2560"/>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36768"/>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0EE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5AA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6A87"/>
    <w:rsid w:val="00486D9C"/>
    <w:rsid w:val="004875DE"/>
    <w:rsid w:val="00487B90"/>
    <w:rsid w:val="00490084"/>
    <w:rsid w:val="00490594"/>
    <w:rsid w:val="00490D79"/>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20C2"/>
    <w:rsid w:val="005350E0"/>
    <w:rsid w:val="00537183"/>
    <w:rsid w:val="00537470"/>
    <w:rsid w:val="00537AB1"/>
    <w:rsid w:val="00541C18"/>
    <w:rsid w:val="0054202F"/>
    <w:rsid w:val="00544331"/>
    <w:rsid w:val="005443AD"/>
    <w:rsid w:val="00546E18"/>
    <w:rsid w:val="005474CF"/>
    <w:rsid w:val="005509DF"/>
    <w:rsid w:val="0055132A"/>
    <w:rsid w:val="00551817"/>
    <w:rsid w:val="00551C30"/>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1694"/>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3D"/>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12C8"/>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43FE"/>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58D6"/>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3920"/>
    <w:rsid w:val="00A14007"/>
    <w:rsid w:val="00A1404A"/>
    <w:rsid w:val="00A14DBA"/>
    <w:rsid w:val="00A170A0"/>
    <w:rsid w:val="00A1772F"/>
    <w:rsid w:val="00A201C2"/>
    <w:rsid w:val="00A20711"/>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2E3E"/>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CE2"/>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580D"/>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863A9"/>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D6327"/>
    <w:rsid w:val="00DE0532"/>
    <w:rsid w:val="00DE0CDF"/>
    <w:rsid w:val="00DE14DA"/>
    <w:rsid w:val="00DE1A0D"/>
    <w:rsid w:val="00DE27DF"/>
    <w:rsid w:val="00DE32BA"/>
    <w:rsid w:val="00DE366C"/>
    <w:rsid w:val="00DE39C5"/>
    <w:rsid w:val="00DE4364"/>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28EA"/>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799"/>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766FD-1CF8-4454-95B6-6361058A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341</Words>
  <Characters>1944</Characters>
  <Application>Microsoft Office Word</Application>
  <DocSecurity>0</DocSecurity>
  <PresentationFormat/>
  <Lines>16</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7</cp:revision>
  <cp:lastPrinted>2026-09-22T01:40:00Z</cp:lastPrinted>
  <dcterms:created xsi:type="dcterms:W3CDTF">2026-09-23T02:12:00Z</dcterms:created>
  <dcterms:modified xsi:type="dcterms:W3CDTF">2026-09-23T03:57:00Z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