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0856C8FC" w14:textId="77777777"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77777777"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4A11EB7D"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1B1BA0">
              <w:rPr>
                <w:bCs/>
                <w:i/>
                <w:iCs/>
                <w:noProof/>
                <w:sz w:val="26"/>
                <w:szCs w:val="26"/>
              </w:rPr>
              <w:t>1</w:t>
            </w:r>
            <w:r w:rsidR="007202AB">
              <w:rPr>
                <w:bCs/>
                <w:i/>
                <w:iCs/>
                <w:noProof/>
                <w:sz w:val="26"/>
                <w:szCs w:val="26"/>
              </w:rPr>
              <w:t>2</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2025</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02D322C9"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r w:rsidR="007202AB">
        <w:rPr>
          <w:noProof/>
          <w:sz w:val="26"/>
          <w:szCs w:val="26"/>
        </w:rPr>
        <w:t>bổ sung gạc phẫu thuật ổ bụng có cản quang</w:t>
      </w:r>
      <w:r w:rsidR="001B1BA0">
        <w:rPr>
          <w:noProof/>
          <w:sz w:val="26"/>
          <w:szCs w:val="26"/>
        </w:rPr>
        <w:t xml:space="preserve"> </w:t>
      </w:r>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77777777"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Trinh</w:t>
      </w:r>
      <w:r w:rsidR="007C5EA6" w:rsidRPr="00C803B7">
        <w:rPr>
          <w:noProof/>
          <w:sz w:val="26"/>
          <w:szCs w:val="26"/>
        </w:rPr>
        <w:t>, Phòng VTTBYT, SĐT:</w:t>
      </w:r>
      <w:r w:rsidR="00B22B9F">
        <w:rPr>
          <w:noProof/>
          <w:sz w:val="26"/>
          <w:szCs w:val="26"/>
        </w:rPr>
        <w:t xml:space="preserve"> 0973.737.122</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5E122E81" w:rsidR="00ED38A4" w:rsidRPr="00C803B7" w:rsidRDefault="00B851B4" w:rsidP="00411B41">
      <w:pPr>
        <w:tabs>
          <w:tab w:val="left" w:pos="540"/>
          <w:tab w:val="left" w:pos="900"/>
        </w:tabs>
        <w:spacing w:before="40" w:after="40" w:line="276" w:lineRule="auto"/>
        <w:ind w:firstLine="540"/>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8817DE">
        <w:rPr>
          <w:noProof/>
          <w:sz w:val="26"/>
          <w:szCs w:val="26"/>
        </w:rPr>
        <w:t>N</w:t>
      </w:r>
      <w:r w:rsidR="00B22B9F" w:rsidRPr="00C803B7">
        <w:rPr>
          <w:noProof/>
          <w:sz w:val="26"/>
          <w:szCs w:val="26"/>
        </w:rPr>
        <w:t>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4ABAF41A"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00</w:t>
      </w:r>
      <w:r w:rsidR="00CE602B" w:rsidRPr="00C803B7">
        <w:rPr>
          <w:noProof/>
          <w:sz w:val="26"/>
          <w:szCs w:val="26"/>
        </w:rPr>
        <w:t xml:space="preserve"> </w:t>
      </w:r>
      <w:r w:rsidR="00524377" w:rsidRPr="00C803B7">
        <w:rPr>
          <w:noProof/>
          <w:sz w:val="26"/>
          <w:szCs w:val="26"/>
        </w:rPr>
        <w:t xml:space="preserve"> phút </w:t>
      </w:r>
      <w:r w:rsidR="006E71F4" w:rsidRPr="00C803B7">
        <w:rPr>
          <w:noProof/>
          <w:sz w:val="26"/>
          <w:szCs w:val="26"/>
        </w:rPr>
        <w:t>ngày</w:t>
      </w:r>
      <w:r w:rsidR="00C240B0">
        <w:rPr>
          <w:noProof/>
          <w:sz w:val="26"/>
          <w:szCs w:val="26"/>
        </w:rPr>
        <w:t xml:space="preserve"> </w:t>
      </w:r>
      <w:r w:rsidR="0093057C">
        <w:rPr>
          <w:noProof/>
          <w:sz w:val="26"/>
          <w:szCs w:val="26"/>
        </w:rPr>
        <w:t>30</w:t>
      </w:r>
      <w:r w:rsidR="00DC4C24">
        <w:rPr>
          <w:noProof/>
          <w:sz w:val="26"/>
          <w:szCs w:val="26"/>
        </w:rPr>
        <w:t xml:space="preserve"> </w:t>
      </w:r>
      <w:r w:rsidR="006E71F4" w:rsidRPr="00C803B7">
        <w:rPr>
          <w:noProof/>
          <w:sz w:val="26"/>
          <w:szCs w:val="26"/>
        </w:rPr>
        <w:t xml:space="preserve">tháng </w:t>
      </w:r>
      <w:r w:rsidR="001B1BA0">
        <w:rPr>
          <w:noProof/>
          <w:sz w:val="26"/>
          <w:szCs w:val="26"/>
        </w:rPr>
        <w:t>1</w:t>
      </w:r>
      <w:r w:rsidR="007202AB">
        <w:rPr>
          <w:noProof/>
          <w:sz w:val="26"/>
          <w:szCs w:val="26"/>
        </w:rPr>
        <w:t>2</w:t>
      </w:r>
      <w:r w:rsidR="006E71F4" w:rsidRPr="00C803B7">
        <w:rPr>
          <w:noProof/>
          <w:sz w:val="26"/>
          <w:szCs w:val="26"/>
        </w:rPr>
        <w:t xml:space="preserve"> năm 202</w:t>
      </w:r>
      <w:r w:rsidR="000E40A1" w:rsidRPr="00C803B7">
        <w:rPr>
          <w:noProof/>
          <w:sz w:val="26"/>
          <w:szCs w:val="26"/>
        </w:rPr>
        <w:t>5</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7257122E"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93057C">
        <w:rPr>
          <w:noProof/>
          <w:sz w:val="26"/>
          <w:szCs w:val="26"/>
        </w:rPr>
        <w:t>30</w:t>
      </w:r>
      <w:r w:rsidR="00AA066D">
        <w:rPr>
          <w:noProof/>
          <w:sz w:val="26"/>
          <w:szCs w:val="26"/>
        </w:rPr>
        <w:t xml:space="preserve"> </w:t>
      </w:r>
      <w:r w:rsidR="00C43B14" w:rsidRPr="00C803B7">
        <w:rPr>
          <w:noProof/>
          <w:sz w:val="26"/>
          <w:szCs w:val="26"/>
        </w:rPr>
        <w:t>tháng</w:t>
      </w:r>
      <w:r w:rsidR="00266E55" w:rsidRPr="00C803B7">
        <w:rPr>
          <w:noProof/>
          <w:sz w:val="26"/>
          <w:szCs w:val="26"/>
        </w:rPr>
        <w:t xml:space="preserve"> </w:t>
      </w:r>
      <w:r w:rsidR="001B1BA0">
        <w:rPr>
          <w:noProof/>
          <w:sz w:val="26"/>
          <w:szCs w:val="26"/>
        </w:rPr>
        <w:t>1</w:t>
      </w:r>
      <w:r w:rsidR="007202AB">
        <w:rPr>
          <w:noProof/>
          <w:sz w:val="26"/>
          <w:szCs w:val="26"/>
        </w:rPr>
        <w:t>2</w:t>
      </w:r>
      <w:r w:rsidR="00627F62">
        <w:rPr>
          <w:noProof/>
          <w:sz w:val="26"/>
          <w:szCs w:val="26"/>
          <w:lang w:val="vi-VN"/>
        </w:rPr>
        <w:t xml:space="preserve"> </w:t>
      </w:r>
      <w:r w:rsidR="00C43B14" w:rsidRPr="00C803B7">
        <w:rPr>
          <w:noProof/>
          <w:sz w:val="26"/>
          <w:szCs w:val="26"/>
        </w:rPr>
        <w:t>năm 202</w:t>
      </w:r>
      <w:r w:rsidR="000E40A1" w:rsidRPr="00C803B7">
        <w:rPr>
          <w:noProof/>
          <w:sz w:val="26"/>
          <w:szCs w:val="26"/>
        </w:rPr>
        <w:t>5</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0125E189"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7202AB">
        <w:rPr>
          <w:noProof/>
          <w:sz w:val="26"/>
          <w:szCs w:val="26"/>
        </w:rPr>
        <w:t>bổ sung gạc phẫu thuật ổ bụng có cản quang</w:t>
      </w:r>
      <w:r w:rsidR="001B1BA0">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8AC9613" w14:textId="77777777" w:rsidR="001737D0" w:rsidRDefault="001737D0" w:rsidP="001737D0">
      <w:pPr>
        <w:spacing w:before="40" w:after="40" w:line="276" w:lineRule="auto"/>
        <w:ind w:firstLine="540"/>
        <w:jc w:val="both"/>
        <w:rPr>
          <w:noProof/>
          <w:sz w:val="26"/>
          <w:szCs w:val="26"/>
        </w:rPr>
      </w:pPr>
      <w:r>
        <w:rPr>
          <w:noProof/>
          <w:sz w:val="26"/>
          <w:szCs w:val="26"/>
        </w:rPr>
        <w:t xml:space="preserve">- </w:t>
      </w:r>
      <w:r w:rsidRPr="006D1CC2">
        <w:rPr>
          <w:noProof/>
          <w:sz w:val="26"/>
          <w:szCs w:val="26"/>
        </w:rPr>
        <w:t xml:space="preserve">Tài liệu chứng minh </w:t>
      </w:r>
      <w:r>
        <w:rPr>
          <w:noProof/>
          <w:sz w:val="26"/>
          <w:szCs w:val="26"/>
        </w:rPr>
        <w:t xml:space="preserve">về tính hợp lệ của hàng hóa theo yêu cầu tại </w:t>
      </w:r>
      <w:r w:rsidRPr="00BF40E3">
        <w:rPr>
          <w:noProof/>
          <w:sz w:val="26"/>
          <w:szCs w:val="26"/>
        </w:rPr>
        <w:t>phụ lục 0</w:t>
      </w:r>
      <w:r>
        <w:rPr>
          <w:noProof/>
          <w:sz w:val="26"/>
          <w:szCs w:val="26"/>
        </w:rPr>
        <w:t>2</w:t>
      </w:r>
      <w:r w:rsidRPr="00BF40E3">
        <w:rPr>
          <w:noProof/>
          <w:sz w:val="26"/>
          <w:szCs w:val="26"/>
        </w:rPr>
        <w:t>.1</w:t>
      </w:r>
      <w:r>
        <w:rPr>
          <w:noProof/>
          <w:sz w:val="26"/>
          <w:szCs w:val="26"/>
        </w:rPr>
        <w:t xml:space="preserve"> (</w:t>
      </w:r>
      <w:r w:rsidRPr="00BF40E3">
        <w:rPr>
          <w:color w:val="000000"/>
          <w:sz w:val="26"/>
          <w:szCs w:val="26"/>
          <w:lang w:val="vi-VN"/>
        </w:rPr>
        <w:t xml:space="preserve">Số </w:t>
      </w:r>
      <w:r w:rsidRPr="00BF40E3">
        <w:rPr>
          <w:color w:val="000000"/>
          <w:sz w:val="26"/>
          <w:szCs w:val="26"/>
        </w:rPr>
        <w:t xml:space="preserve">phiếu tiếp nhận, </w:t>
      </w:r>
      <w:r w:rsidRPr="00BF40E3">
        <w:rPr>
          <w:color w:val="000000"/>
          <w:sz w:val="26"/>
          <w:szCs w:val="26"/>
          <w:lang w:val="vi-VN"/>
        </w:rPr>
        <w:t>số lưu hành, số đăng ký lưu hành, giấy chứng nhận đăng ký lưu hành, giấy phép nhập khẩu</w:t>
      </w:r>
      <w:r w:rsidRPr="00BF40E3">
        <w:rPr>
          <w:color w:val="000000"/>
          <w:sz w:val="26"/>
          <w:szCs w:val="26"/>
        </w:rPr>
        <w:t>;</w:t>
      </w:r>
      <w:r w:rsidRPr="00BF40E3">
        <w:rPr>
          <w:sz w:val="26"/>
          <w:szCs w:val="26"/>
        </w:rPr>
        <w:t xml:space="preserve"> Phân loại TBYT; Hồ sơ công bố tiêu chuẩn loại A, B; Mã kê khai giá)</w:t>
      </w:r>
      <w:r>
        <w:rPr>
          <w:sz w:val="26"/>
          <w:szCs w:val="26"/>
        </w:rPr>
        <w:t>. Công ty có thể gửi tài liệu sau thời hạn nhận báo giá trong vòng 5 ngày làm việc.</w:t>
      </w:r>
    </w:p>
    <w:p w14:paraId="6005FED6" w14:textId="77777777" w:rsidR="001737D0" w:rsidRDefault="001737D0" w:rsidP="001737D0">
      <w:pPr>
        <w:spacing w:before="40" w:after="40" w:line="276" w:lineRule="auto"/>
        <w:ind w:firstLine="540"/>
        <w:jc w:val="both"/>
        <w:rPr>
          <w:sz w:val="26"/>
          <w:szCs w:val="26"/>
        </w:rPr>
      </w:pPr>
      <w:r>
        <w:rPr>
          <w:sz w:val="26"/>
          <w:szCs w:val="26"/>
        </w:rPr>
        <w:t>- Nhà thầu cung cấp giấy chứng nhận lưu hành tự do (CFS) hoặc giấy chứng nhận lưu hành (MA) các nước cho các nhóm danh mục tại phụ lục 01 (nếu có).</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lastRenderedPageBreak/>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77777777"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B22B9F">
        <w:rPr>
          <w:noProof/>
          <w:sz w:val="26"/>
          <w:szCs w:val="26"/>
        </w:rPr>
        <w:t>Trinh</w:t>
      </w:r>
      <w:r w:rsidR="007C5EA6" w:rsidRPr="00C803B7">
        <w:rPr>
          <w:noProof/>
          <w:sz w:val="26"/>
          <w:szCs w:val="26"/>
        </w:rPr>
        <w:t>, Phòng VTTBYT, SĐT:</w:t>
      </w:r>
      <w:r w:rsidR="00B22B9F">
        <w:rPr>
          <w:noProof/>
          <w:sz w:val="26"/>
          <w:szCs w:val="26"/>
        </w:rPr>
        <w:t xml:space="preserve"> 0973.737.122</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3398E04A"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564EAE">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184A14A3" w14:textId="0D2CF58E" w:rsidR="00010C33" w:rsidRPr="00C803B7" w:rsidRDefault="00010C33" w:rsidP="007202AB">
      <w:pPr>
        <w:spacing w:before="120"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7202AB">
        <w:rPr>
          <w:b/>
          <w:bCs/>
          <w:noProof/>
          <w:sz w:val="26"/>
          <w:szCs w:val="26"/>
        </w:rPr>
        <w:t>BỔ SUNG GẠC PHẪU THUẬT Ổ BỤNG CÓ CẢN QUANG</w:t>
      </w:r>
      <w:r w:rsidR="001B1BA0">
        <w:rPr>
          <w:b/>
          <w:bCs/>
          <w:noProof/>
          <w:sz w:val="26"/>
          <w:szCs w:val="26"/>
        </w:rPr>
        <w:t xml:space="preserve"> </w:t>
      </w:r>
      <w:r w:rsidRPr="00C803B7">
        <w:rPr>
          <w:b/>
          <w:bCs/>
          <w:sz w:val="26"/>
          <w:szCs w:val="26"/>
        </w:rPr>
        <w:t xml:space="preserve">PHỤC VỤ CÔNG TÁC KHÁM, CHỮA BỆNH </w:t>
      </w:r>
      <w:r w:rsidR="007202AB">
        <w:rPr>
          <w:b/>
          <w:bCs/>
          <w:sz w:val="26"/>
          <w:szCs w:val="26"/>
        </w:rPr>
        <w:t xml:space="preserve">                                  </w:t>
      </w:r>
      <w:r w:rsidRPr="00C803B7">
        <w:rPr>
          <w:b/>
          <w:bCs/>
          <w:sz w:val="26"/>
          <w:szCs w:val="26"/>
        </w:rPr>
        <w:t>CỦA BỆNH VIỆN</w:t>
      </w:r>
      <w:r w:rsidR="00D0395D">
        <w:rPr>
          <w:b/>
          <w:bCs/>
          <w:sz w:val="26"/>
          <w:szCs w:val="26"/>
        </w:rPr>
        <w:t xml:space="preserve"> </w:t>
      </w:r>
      <w:r w:rsidR="00B22B9F">
        <w:rPr>
          <w:b/>
          <w:bCs/>
          <w:sz w:val="26"/>
          <w:szCs w:val="26"/>
        </w:rPr>
        <w:t>ĐA KHOA NINH THUẬN</w:t>
      </w:r>
    </w:p>
    <w:p w14:paraId="6D065FBE" w14:textId="254B715E"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1B1BA0">
        <w:rPr>
          <w:sz w:val="26"/>
          <w:szCs w:val="26"/>
        </w:rPr>
        <w:t>1</w:t>
      </w:r>
      <w:r w:rsidR="003B3A38">
        <w:rPr>
          <w:sz w:val="26"/>
          <w:szCs w:val="26"/>
        </w:rPr>
        <w:t>2</w:t>
      </w:r>
      <w:r w:rsidRPr="00C803B7">
        <w:rPr>
          <w:sz w:val="26"/>
          <w:szCs w:val="26"/>
        </w:rPr>
        <w:t xml:space="preserve"> năm</w:t>
      </w:r>
      <w:r w:rsidR="000E40A1" w:rsidRPr="00C803B7">
        <w:rPr>
          <w:sz w:val="26"/>
          <w:szCs w:val="26"/>
        </w:rPr>
        <w:t xml:space="preserve"> </w:t>
      </w:r>
      <w:r w:rsidR="00A358C6" w:rsidRPr="00C803B7">
        <w:rPr>
          <w:sz w:val="26"/>
          <w:szCs w:val="26"/>
        </w:rPr>
        <w:t>2025</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bookmarkEnd w:id="0"/>
    <w:bookmarkEnd w:id="1"/>
    <w:tbl>
      <w:tblPr>
        <w:tblW w:w="103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353"/>
        <w:gridCol w:w="4950"/>
        <w:gridCol w:w="1260"/>
        <w:gridCol w:w="900"/>
        <w:gridCol w:w="1080"/>
      </w:tblGrid>
      <w:tr w:rsidR="009B75E0" w:rsidRPr="001737D0" w14:paraId="38B6DFBA" w14:textId="77777777" w:rsidTr="009B75E0">
        <w:trPr>
          <w:trHeight w:val="820"/>
          <w:tblHeader/>
        </w:trPr>
        <w:tc>
          <w:tcPr>
            <w:tcW w:w="758" w:type="dxa"/>
            <w:vAlign w:val="center"/>
            <w:hideMark/>
          </w:tcPr>
          <w:p w14:paraId="4F17FC10" w14:textId="77777777" w:rsidR="009B75E0" w:rsidRPr="001737D0" w:rsidRDefault="009B75E0" w:rsidP="00411B41">
            <w:pPr>
              <w:spacing w:line="276" w:lineRule="auto"/>
              <w:jc w:val="center"/>
              <w:rPr>
                <w:b/>
                <w:bCs/>
              </w:rPr>
            </w:pPr>
          </w:p>
          <w:p w14:paraId="662DCDAC" w14:textId="77777777" w:rsidR="009B75E0" w:rsidRPr="001737D0" w:rsidRDefault="009B75E0" w:rsidP="00411B41">
            <w:pPr>
              <w:spacing w:line="276" w:lineRule="auto"/>
              <w:jc w:val="center"/>
              <w:rPr>
                <w:b/>
                <w:bCs/>
              </w:rPr>
            </w:pPr>
            <w:r w:rsidRPr="001737D0">
              <w:rPr>
                <w:b/>
                <w:bCs/>
              </w:rPr>
              <w:t>STT</w:t>
            </w:r>
          </w:p>
        </w:tc>
        <w:tc>
          <w:tcPr>
            <w:tcW w:w="1353" w:type="dxa"/>
            <w:vAlign w:val="center"/>
            <w:hideMark/>
          </w:tcPr>
          <w:p w14:paraId="063833DA" w14:textId="77777777" w:rsidR="009B75E0" w:rsidRPr="001737D0" w:rsidRDefault="009B75E0" w:rsidP="00411B41">
            <w:pPr>
              <w:spacing w:line="276" w:lineRule="auto"/>
              <w:jc w:val="center"/>
              <w:rPr>
                <w:b/>
                <w:bCs/>
              </w:rPr>
            </w:pPr>
            <w:r w:rsidRPr="001737D0">
              <w:rPr>
                <w:b/>
                <w:bCs/>
              </w:rPr>
              <w:t>Tên hàng hóa</w:t>
            </w:r>
          </w:p>
        </w:tc>
        <w:tc>
          <w:tcPr>
            <w:tcW w:w="4950" w:type="dxa"/>
            <w:vAlign w:val="center"/>
            <w:hideMark/>
          </w:tcPr>
          <w:p w14:paraId="3529E90B" w14:textId="77777777" w:rsidR="009B75E0" w:rsidRPr="001737D0" w:rsidRDefault="009B75E0" w:rsidP="00411B41">
            <w:pPr>
              <w:spacing w:line="276" w:lineRule="auto"/>
              <w:jc w:val="center"/>
              <w:rPr>
                <w:b/>
                <w:bCs/>
              </w:rPr>
            </w:pPr>
            <w:r w:rsidRPr="001737D0">
              <w:rPr>
                <w:b/>
                <w:bCs/>
              </w:rPr>
              <w:t>Thông số kỹ thuật</w:t>
            </w:r>
          </w:p>
        </w:tc>
        <w:tc>
          <w:tcPr>
            <w:tcW w:w="1260" w:type="dxa"/>
            <w:vAlign w:val="center"/>
          </w:tcPr>
          <w:p w14:paraId="23DE2357" w14:textId="77777777" w:rsidR="009B75E0" w:rsidRPr="001737D0" w:rsidRDefault="009B75E0" w:rsidP="00411B41">
            <w:pPr>
              <w:spacing w:line="276" w:lineRule="auto"/>
              <w:jc w:val="center"/>
              <w:rPr>
                <w:b/>
                <w:bCs/>
              </w:rPr>
            </w:pPr>
            <w:r w:rsidRPr="001737D0">
              <w:rPr>
                <w:b/>
                <w:bCs/>
              </w:rPr>
              <w:t>Xuất xứ</w:t>
            </w:r>
          </w:p>
        </w:tc>
        <w:tc>
          <w:tcPr>
            <w:tcW w:w="900" w:type="dxa"/>
            <w:vAlign w:val="center"/>
            <w:hideMark/>
          </w:tcPr>
          <w:p w14:paraId="1BFE7A01" w14:textId="77777777" w:rsidR="009B75E0" w:rsidRPr="001737D0" w:rsidRDefault="009B75E0" w:rsidP="00411B41">
            <w:pPr>
              <w:spacing w:line="276" w:lineRule="auto"/>
              <w:jc w:val="center"/>
              <w:rPr>
                <w:b/>
                <w:bCs/>
              </w:rPr>
            </w:pPr>
            <w:r w:rsidRPr="001737D0">
              <w:rPr>
                <w:b/>
                <w:bCs/>
              </w:rPr>
              <w:t>ĐVT</w:t>
            </w:r>
          </w:p>
        </w:tc>
        <w:tc>
          <w:tcPr>
            <w:tcW w:w="1080" w:type="dxa"/>
            <w:vAlign w:val="center"/>
            <w:hideMark/>
          </w:tcPr>
          <w:p w14:paraId="0C9B3116" w14:textId="77777777" w:rsidR="009B75E0" w:rsidRPr="001737D0" w:rsidRDefault="009B75E0" w:rsidP="00411B41">
            <w:pPr>
              <w:spacing w:line="276" w:lineRule="auto"/>
              <w:jc w:val="center"/>
              <w:rPr>
                <w:b/>
                <w:bCs/>
              </w:rPr>
            </w:pPr>
            <w:r w:rsidRPr="001737D0">
              <w:rPr>
                <w:b/>
                <w:bCs/>
              </w:rPr>
              <w:t>Số lượng</w:t>
            </w:r>
          </w:p>
        </w:tc>
      </w:tr>
      <w:tr w:rsidR="009B75E0" w:rsidRPr="001737D0" w14:paraId="1F21BA21" w14:textId="77777777" w:rsidTr="009B75E0">
        <w:trPr>
          <w:trHeight w:val="1040"/>
        </w:trPr>
        <w:tc>
          <w:tcPr>
            <w:tcW w:w="758" w:type="dxa"/>
            <w:vAlign w:val="center"/>
          </w:tcPr>
          <w:p w14:paraId="4BDF5783" w14:textId="77777777" w:rsidR="009B75E0" w:rsidRPr="001737D0" w:rsidRDefault="009B75E0" w:rsidP="00411B41">
            <w:pPr>
              <w:spacing w:line="276" w:lineRule="auto"/>
              <w:jc w:val="center"/>
            </w:pPr>
            <w:r w:rsidRPr="001737D0">
              <w:t>1</w:t>
            </w:r>
          </w:p>
        </w:tc>
        <w:tc>
          <w:tcPr>
            <w:tcW w:w="1353" w:type="dxa"/>
            <w:shd w:val="clear" w:color="000000" w:fill="FFFFFF"/>
            <w:vAlign w:val="center"/>
          </w:tcPr>
          <w:p w14:paraId="522D2843" w14:textId="77777777" w:rsidR="009B75E0" w:rsidRPr="001737D0" w:rsidRDefault="009B75E0" w:rsidP="00411B41">
            <w:pPr>
              <w:spacing w:line="276" w:lineRule="auto"/>
              <w:rPr>
                <w:color w:val="000000"/>
              </w:rPr>
            </w:pPr>
            <w:r w:rsidRPr="001737D0">
              <w:rPr>
                <w:color w:val="000000"/>
              </w:rPr>
              <w:t>Gạc phẫu thuật ổ bụng có cản quang</w:t>
            </w:r>
          </w:p>
        </w:tc>
        <w:tc>
          <w:tcPr>
            <w:tcW w:w="4950" w:type="dxa"/>
            <w:shd w:val="clear" w:color="000000" w:fill="FFFFFF"/>
            <w:vAlign w:val="center"/>
          </w:tcPr>
          <w:p w14:paraId="296E6CDB" w14:textId="4A554F26" w:rsidR="009B75E0" w:rsidRPr="001737D0" w:rsidRDefault="009B75E0" w:rsidP="00411B41">
            <w:pPr>
              <w:spacing w:line="276" w:lineRule="auto"/>
            </w:pPr>
            <w:r w:rsidRPr="001737D0">
              <w:t>Kích thước: 40cm x 40cm x 6 lớp. Được dệt từ sợi cotton 100%, có chỉ số sợi dọc 32s/1 v</w:t>
            </w:r>
            <w:r w:rsidR="008C0286" w:rsidRPr="001737D0">
              <w:t>à</w:t>
            </w:r>
            <w:r w:rsidRPr="001737D0">
              <w:t xml:space="preserve"> chỉ số sợi ngang 32s/1. Trọng lượng hàng thường 32gr ± 5%/1m2. Sợi chắc, mịn, không ẩm ướt, không mùi, hoàn toàn trắng, màu trắng tự nhiên, không dùng chất tạo màu trắng, chỉ có sợi bông, không tạp chất. Mật độ hàng thường sợi dọc 95 ± 5 sợi/10cm, sợi ngang 75 → 80 sợi/10cm, chất béo ≤0,3%, tro ≤ 0,3%, hàm lượng sulfat ≤ 0,02%, hàm lượng clorua ≤ 0,004%, hàm lượng canxi ≤ 0,06%, acid và kiềm trung tính, tốc độ hút nước ≤ 10 giây, giảm khối lượng do sấy khô ≤ 8,5%. Có cản quang, tiệt trùng bằng khí EO, không có nấm men và nấm mốc, không có vi khuẩn hiếu khí.</w:t>
            </w:r>
          </w:p>
          <w:p w14:paraId="60312C01" w14:textId="0061A214" w:rsidR="009B75E0" w:rsidRPr="001737D0" w:rsidRDefault="009B75E0" w:rsidP="003C6ECD">
            <w:pPr>
              <w:spacing w:line="276" w:lineRule="auto"/>
            </w:pPr>
            <w:r w:rsidRPr="001737D0">
              <w:t>Quy cách đóng gói: Gói/ Miếng</w:t>
            </w:r>
          </w:p>
        </w:tc>
        <w:tc>
          <w:tcPr>
            <w:tcW w:w="1260" w:type="dxa"/>
            <w:shd w:val="clear" w:color="000000" w:fill="FFFFFF"/>
            <w:vAlign w:val="center"/>
          </w:tcPr>
          <w:p w14:paraId="59721A52" w14:textId="77777777" w:rsidR="009B75E0" w:rsidRPr="001737D0" w:rsidRDefault="009B75E0" w:rsidP="00411B41">
            <w:pPr>
              <w:spacing w:line="276" w:lineRule="auto"/>
              <w:jc w:val="center"/>
            </w:pPr>
            <w:r w:rsidRPr="001737D0">
              <w:t>Công ty CP Châu Ngọc Thạch/ Việt Nam</w:t>
            </w:r>
          </w:p>
        </w:tc>
        <w:tc>
          <w:tcPr>
            <w:tcW w:w="900" w:type="dxa"/>
            <w:shd w:val="clear" w:color="000000" w:fill="FFFFFF"/>
            <w:noWrap/>
            <w:vAlign w:val="center"/>
          </w:tcPr>
          <w:p w14:paraId="0968B494" w14:textId="77777777" w:rsidR="009B75E0" w:rsidRPr="001737D0" w:rsidRDefault="009B75E0" w:rsidP="00411B41">
            <w:pPr>
              <w:spacing w:line="276" w:lineRule="auto"/>
              <w:jc w:val="center"/>
              <w:rPr>
                <w:color w:val="000000"/>
              </w:rPr>
            </w:pPr>
            <w:r w:rsidRPr="001737D0">
              <w:rPr>
                <w:color w:val="000000"/>
              </w:rPr>
              <w:t>Gói</w:t>
            </w:r>
          </w:p>
        </w:tc>
        <w:tc>
          <w:tcPr>
            <w:tcW w:w="1080" w:type="dxa"/>
            <w:shd w:val="clear" w:color="000000" w:fill="FFFFFF"/>
            <w:vAlign w:val="center"/>
          </w:tcPr>
          <w:p w14:paraId="10E43DC0" w14:textId="77777777" w:rsidR="009B75E0" w:rsidRPr="001737D0" w:rsidRDefault="009B75E0" w:rsidP="00411B41">
            <w:pPr>
              <w:spacing w:line="276" w:lineRule="auto"/>
              <w:jc w:val="center"/>
              <w:rPr>
                <w:color w:val="000000"/>
              </w:rPr>
            </w:pPr>
            <w:r w:rsidRPr="001737D0">
              <w:rPr>
                <w:color w:val="000000"/>
              </w:rPr>
              <w:t>10.000</w:t>
            </w:r>
          </w:p>
        </w:tc>
      </w:tr>
      <w:tr w:rsidR="009B75E0" w:rsidRPr="001737D0" w14:paraId="16BEC6A8" w14:textId="77777777" w:rsidTr="003B3A38">
        <w:trPr>
          <w:trHeight w:val="2039"/>
        </w:trPr>
        <w:tc>
          <w:tcPr>
            <w:tcW w:w="758" w:type="dxa"/>
            <w:vAlign w:val="center"/>
          </w:tcPr>
          <w:p w14:paraId="6BEE537C" w14:textId="77777777" w:rsidR="009B75E0" w:rsidRPr="001737D0" w:rsidRDefault="009B75E0" w:rsidP="00411B41">
            <w:pPr>
              <w:spacing w:line="276" w:lineRule="auto"/>
              <w:jc w:val="center"/>
            </w:pPr>
            <w:r w:rsidRPr="001737D0">
              <w:t>2</w:t>
            </w:r>
          </w:p>
        </w:tc>
        <w:tc>
          <w:tcPr>
            <w:tcW w:w="1353" w:type="dxa"/>
            <w:shd w:val="clear" w:color="000000" w:fill="FFFFFF"/>
            <w:vAlign w:val="center"/>
          </w:tcPr>
          <w:p w14:paraId="3105B189" w14:textId="77777777" w:rsidR="009B75E0" w:rsidRPr="001737D0" w:rsidRDefault="009B75E0" w:rsidP="00411B41">
            <w:pPr>
              <w:spacing w:line="276" w:lineRule="auto"/>
              <w:rPr>
                <w:color w:val="000000"/>
              </w:rPr>
            </w:pPr>
            <w:r w:rsidRPr="001737D0">
              <w:rPr>
                <w:color w:val="000000"/>
              </w:rPr>
              <w:t>Gạc phẫu thuật ổ bụng có cản quang</w:t>
            </w:r>
          </w:p>
        </w:tc>
        <w:tc>
          <w:tcPr>
            <w:tcW w:w="4950" w:type="dxa"/>
            <w:shd w:val="clear" w:color="000000" w:fill="FFFFFF"/>
            <w:vAlign w:val="center"/>
          </w:tcPr>
          <w:p w14:paraId="4278A76A" w14:textId="0BA2F529" w:rsidR="009B75E0" w:rsidRPr="001737D0" w:rsidRDefault="009B75E0" w:rsidP="00411B41">
            <w:pPr>
              <w:spacing w:line="276" w:lineRule="auto"/>
            </w:pPr>
            <w:r w:rsidRPr="001737D0">
              <w:t>Kích thước: 40cm x 40cm x 6 lớp. Được dệt từ sợi cotton 100%, có chỉ số sợi dọc 32s/1 v</w:t>
            </w:r>
            <w:r w:rsidR="008C0286" w:rsidRPr="001737D0">
              <w:t>à</w:t>
            </w:r>
            <w:r w:rsidRPr="001737D0">
              <w:t xml:space="preserve"> chỉ số sợi ngang 32s/1. Trọng lượng hàng thường 32gr ± 5%/1m2. Sợi chắc, mịn, không ẩm ướt, không mùi, hoàn toàn trắng, màu trắng tự nhiên, không dùng chất tạo màu trắng, chỉ có sợi bông, không tạp chất. Mật độ hàng thường sợi dọc 95 ± 5 sợi/10cm, sợi ngang 75 → 80 sợi/10cm, chất béo ≤0,3%, tro ≤ 0,3%, hàm lượng sulfat ≤ 0,02%, hàm lượng clorua ≤ 0,004%, hàm lượng canxi ≤ 0,06%, acid và kiềm trung tính, tốc độ hút nước ≤ 10 giây, giảm khối lượng do sấy khô ≤ 8,5%. Có cản quang, tiệt trùng bằng khí EO, không có nấm men và nấm mốc, không có vi khuẩn hiếu khí.</w:t>
            </w:r>
          </w:p>
          <w:p w14:paraId="177B1BDB" w14:textId="00A8E655" w:rsidR="009B75E0" w:rsidRPr="001737D0" w:rsidRDefault="009B75E0" w:rsidP="003B3A38">
            <w:pPr>
              <w:spacing w:line="276" w:lineRule="auto"/>
            </w:pPr>
            <w:r w:rsidRPr="001737D0">
              <w:t>Quy cách đóng gói: Gói/ 5 Miếng</w:t>
            </w:r>
          </w:p>
        </w:tc>
        <w:tc>
          <w:tcPr>
            <w:tcW w:w="1260" w:type="dxa"/>
            <w:shd w:val="clear" w:color="000000" w:fill="FFFFFF"/>
            <w:vAlign w:val="center"/>
          </w:tcPr>
          <w:p w14:paraId="68E8712E" w14:textId="77777777" w:rsidR="009B75E0" w:rsidRPr="001737D0" w:rsidRDefault="009B75E0" w:rsidP="00411B41">
            <w:pPr>
              <w:spacing w:line="276" w:lineRule="auto"/>
              <w:jc w:val="center"/>
            </w:pPr>
            <w:r w:rsidRPr="001737D0">
              <w:t>Công ty CP Châu Ngọc Thạch/ Việt Nam</w:t>
            </w:r>
          </w:p>
        </w:tc>
        <w:tc>
          <w:tcPr>
            <w:tcW w:w="900" w:type="dxa"/>
            <w:shd w:val="clear" w:color="000000" w:fill="FFFFFF"/>
            <w:noWrap/>
            <w:vAlign w:val="center"/>
          </w:tcPr>
          <w:p w14:paraId="384ADCA2" w14:textId="77777777" w:rsidR="009B75E0" w:rsidRPr="001737D0" w:rsidRDefault="009B75E0" w:rsidP="00411B41">
            <w:pPr>
              <w:spacing w:line="276" w:lineRule="auto"/>
              <w:jc w:val="center"/>
              <w:rPr>
                <w:color w:val="000000"/>
              </w:rPr>
            </w:pPr>
            <w:r w:rsidRPr="001737D0">
              <w:rPr>
                <w:color w:val="000000"/>
              </w:rPr>
              <w:t>Gói</w:t>
            </w:r>
          </w:p>
        </w:tc>
        <w:tc>
          <w:tcPr>
            <w:tcW w:w="1080" w:type="dxa"/>
            <w:shd w:val="clear" w:color="000000" w:fill="FFFFFF"/>
            <w:vAlign w:val="center"/>
          </w:tcPr>
          <w:p w14:paraId="2AFF1469" w14:textId="77777777" w:rsidR="009B75E0" w:rsidRPr="001737D0" w:rsidRDefault="003C5F94" w:rsidP="00411B41">
            <w:pPr>
              <w:spacing w:line="276" w:lineRule="auto"/>
              <w:jc w:val="center"/>
              <w:rPr>
                <w:color w:val="000000"/>
              </w:rPr>
            </w:pPr>
            <w:r w:rsidRPr="001737D0">
              <w:rPr>
                <w:color w:val="000000"/>
              </w:rPr>
              <w:t>2</w:t>
            </w:r>
            <w:r w:rsidR="009B75E0" w:rsidRPr="001737D0">
              <w:rPr>
                <w:color w:val="000000"/>
              </w:rPr>
              <w:t>.</w:t>
            </w:r>
            <w:r w:rsidRPr="001737D0">
              <w:rPr>
                <w:color w:val="000000"/>
              </w:rPr>
              <w:t>2</w:t>
            </w:r>
            <w:r w:rsidR="009B75E0" w:rsidRPr="001737D0">
              <w:rPr>
                <w:color w:val="000000"/>
              </w:rPr>
              <w:t>00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20113CA8" w14:textId="77777777" w:rsidR="001737D0" w:rsidRPr="005D6911" w:rsidRDefault="001737D0" w:rsidP="001737D0">
      <w:pPr>
        <w:tabs>
          <w:tab w:val="left" w:pos="3945"/>
        </w:tabs>
        <w:spacing w:line="276" w:lineRule="auto"/>
        <w:jc w:val="center"/>
        <w:rPr>
          <w:b/>
          <w:sz w:val="26"/>
          <w:szCs w:val="26"/>
        </w:rPr>
      </w:pPr>
      <w:r w:rsidRPr="005D6911">
        <w:rPr>
          <w:b/>
          <w:sz w:val="26"/>
          <w:szCs w:val="26"/>
        </w:rPr>
        <w:lastRenderedPageBreak/>
        <w:t xml:space="preserve">PHỤ LỤC </w:t>
      </w:r>
      <w:r>
        <w:rPr>
          <w:b/>
          <w:sz w:val="26"/>
          <w:szCs w:val="26"/>
        </w:rPr>
        <w:t>02</w:t>
      </w:r>
    </w:p>
    <w:p w14:paraId="5050AA55" w14:textId="77777777" w:rsidR="001737D0" w:rsidRPr="00B00899" w:rsidRDefault="001737D0" w:rsidP="001737D0">
      <w:pPr>
        <w:tabs>
          <w:tab w:val="left" w:pos="3945"/>
        </w:tabs>
        <w:spacing w:line="276" w:lineRule="auto"/>
        <w:jc w:val="center"/>
        <w:rPr>
          <w:b/>
        </w:rPr>
      </w:pPr>
      <w:r w:rsidRPr="00B00899">
        <w:rPr>
          <w:b/>
        </w:rPr>
        <w:t xml:space="preserve">MẪU YÊU CẦU CHÀO GIÁ CỦA BỆNH VIỆN </w:t>
      </w:r>
      <w:r>
        <w:rPr>
          <w:b/>
        </w:rPr>
        <w:t>ĐA KHOA</w:t>
      </w:r>
      <w:r w:rsidRPr="00B00899">
        <w:rPr>
          <w:b/>
        </w:rPr>
        <w:t xml:space="preserve"> NINH THUẬN</w:t>
      </w:r>
    </w:p>
    <w:p w14:paraId="41A36CA6" w14:textId="77777777" w:rsidR="001737D0" w:rsidRPr="008C1B79" w:rsidRDefault="001737D0" w:rsidP="001737D0">
      <w:pPr>
        <w:spacing w:before="240"/>
        <w:ind w:left="3600" w:firstLine="720"/>
        <w:rPr>
          <w:sz w:val="26"/>
          <w:szCs w:val="26"/>
        </w:rPr>
      </w:pPr>
      <w:bookmarkStart w:id="2" w:name="bookmark8"/>
      <w:bookmarkStart w:id="3" w:name="bookmark9"/>
      <w:r w:rsidRPr="008C1B79">
        <w:rPr>
          <w:rStyle w:val="Heading20"/>
        </w:rPr>
        <w:t xml:space="preserve">Kính gửi: </w:t>
      </w:r>
      <w:bookmarkEnd w:id="2"/>
      <w:bookmarkEnd w:id="3"/>
      <w:r w:rsidRPr="008C1B79">
        <w:rPr>
          <w:b/>
          <w:sz w:val="26"/>
          <w:szCs w:val="26"/>
        </w:rPr>
        <w:t xml:space="preserve">Bệnh viện </w:t>
      </w:r>
      <w:r>
        <w:rPr>
          <w:b/>
          <w:sz w:val="26"/>
          <w:szCs w:val="26"/>
        </w:rPr>
        <w:t>Đa khoa</w:t>
      </w:r>
      <w:r w:rsidRPr="008C1B79">
        <w:rPr>
          <w:b/>
          <w:sz w:val="26"/>
          <w:szCs w:val="26"/>
        </w:rPr>
        <w:t xml:space="preserve"> Ninh Thuận</w:t>
      </w:r>
    </w:p>
    <w:p w14:paraId="358BFA1E" w14:textId="77777777" w:rsidR="001737D0" w:rsidRPr="008C1B79" w:rsidRDefault="001737D0" w:rsidP="001737D0">
      <w:pPr>
        <w:pStyle w:val="BodyText"/>
        <w:spacing w:after="0"/>
        <w:ind w:firstLine="720"/>
        <w:jc w:val="both"/>
        <w:rPr>
          <w:sz w:val="26"/>
          <w:szCs w:val="26"/>
        </w:rPr>
      </w:pPr>
      <w:r w:rsidRPr="008C1B79">
        <w:rPr>
          <w:rStyle w:val="BodyTextChar1"/>
          <w:color w:val="000000"/>
          <w:sz w:val="26"/>
          <w:szCs w:val="26"/>
          <w:lang w:eastAsia="vi-VN"/>
        </w:rPr>
        <w:t xml:space="preserve">Trên cơ sở yêu cầu báo giá của </w:t>
      </w:r>
      <w:r w:rsidRPr="008C1B79">
        <w:rPr>
          <w:sz w:val="26"/>
          <w:szCs w:val="26"/>
        </w:rPr>
        <w:t xml:space="preserve">Bệnh viện </w:t>
      </w:r>
      <w:r>
        <w:rPr>
          <w:sz w:val="26"/>
          <w:szCs w:val="26"/>
        </w:rPr>
        <w:t>Đa khoa</w:t>
      </w:r>
      <w:r w:rsidRPr="008C1B79">
        <w:rPr>
          <w:sz w:val="26"/>
          <w:szCs w:val="26"/>
        </w:rPr>
        <w:t xml:space="preserve"> Ninh Thuận</w:t>
      </w:r>
      <w:r w:rsidRPr="008C1B79">
        <w:rPr>
          <w:rStyle w:val="BodyTextChar1"/>
          <w:i/>
          <w:iCs/>
          <w:color w:val="000000"/>
          <w:sz w:val="26"/>
          <w:szCs w:val="26"/>
          <w:lang w:eastAsia="vi-VN"/>
        </w:rPr>
        <w:t>,</w:t>
      </w:r>
      <w:r w:rsidRPr="008C1B79">
        <w:rPr>
          <w:rStyle w:val="BodyTextChar1"/>
          <w:color w:val="000000"/>
          <w:sz w:val="26"/>
          <w:szCs w:val="26"/>
          <w:lang w:eastAsia="vi-VN"/>
        </w:rPr>
        <w:t xml:space="preserve"> chúng </w:t>
      </w:r>
      <w:r w:rsidRPr="008C1B79">
        <w:rPr>
          <w:rStyle w:val="BodyTextChar1"/>
          <w:i/>
          <w:iCs/>
          <w:color w:val="000000"/>
          <w:sz w:val="26"/>
          <w:szCs w:val="26"/>
          <w:lang w:eastAsia="vi-VN"/>
        </w:rPr>
        <w:t>tôi</w:t>
      </w:r>
      <w:proofErr w:type="gramStart"/>
      <w:r w:rsidRPr="008C1B79">
        <w:rPr>
          <w:rStyle w:val="BodyTextChar1"/>
          <w:i/>
          <w:iCs/>
          <w:color w:val="000000"/>
          <w:sz w:val="26"/>
          <w:szCs w:val="26"/>
          <w:lang w:eastAsia="vi-VN"/>
        </w:rPr>
        <w:t>....[</w:t>
      </w:r>
      <w:proofErr w:type="gramEnd"/>
      <w:r w:rsidRPr="008C1B79">
        <w:rPr>
          <w:rStyle w:val="BodyTextChar1"/>
          <w:i/>
          <w:iCs/>
          <w:color w:val="000000"/>
          <w:sz w:val="26"/>
          <w:szCs w:val="26"/>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8C1B79">
        <w:rPr>
          <w:rStyle w:val="BodyTextChar1"/>
          <w:color w:val="000000"/>
          <w:sz w:val="26"/>
          <w:szCs w:val="26"/>
          <w:lang w:eastAsia="vi-VN"/>
        </w:rPr>
        <w:t xml:space="preserve"> báo giá cho các thiết bị y tế như sau:</w:t>
      </w:r>
    </w:p>
    <w:p w14:paraId="56071442" w14:textId="77777777" w:rsidR="001737D0" w:rsidRPr="008C1B79" w:rsidRDefault="001737D0" w:rsidP="001737D0">
      <w:pPr>
        <w:pStyle w:val="Tablecaption0"/>
        <w:shd w:val="clear" w:color="auto" w:fill="auto"/>
        <w:spacing w:before="120" w:line="240" w:lineRule="auto"/>
        <w:jc w:val="both"/>
      </w:pPr>
      <w:r w:rsidRPr="008C1B79">
        <w:rPr>
          <w:rStyle w:val="Tablecaption"/>
          <w:color w:val="000000"/>
          <w:lang w:eastAsia="vi-VN"/>
        </w:rPr>
        <w:t>1. Báo giá cho các thiết bị y tế và dịch vụ liên quan</w:t>
      </w:r>
    </w:p>
    <w:tbl>
      <w:tblPr>
        <w:tblW w:w="4537" w:type="pct"/>
        <w:jc w:val="center"/>
        <w:tblCellMar>
          <w:left w:w="0" w:type="dxa"/>
          <w:right w:w="0" w:type="dxa"/>
        </w:tblCellMar>
        <w:tblLook w:val="0000" w:firstRow="0" w:lastRow="0" w:firstColumn="0" w:lastColumn="0" w:noHBand="0" w:noVBand="0"/>
      </w:tblPr>
      <w:tblGrid>
        <w:gridCol w:w="601"/>
        <w:gridCol w:w="1383"/>
        <w:gridCol w:w="1494"/>
        <w:gridCol w:w="1386"/>
        <w:gridCol w:w="1170"/>
        <w:gridCol w:w="867"/>
        <w:gridCol w:w="1030"/>
        <w:gridCol w:w="767"/>
        <w:gridCol w:w="767"/>
        <w:gridCol w:w="1020"/>
        <w:gridCol w:w="2687"/>
      </w:tblGrid>
      <w:tr w:rsidR="001737D0" w:rsidRPr="008C1B79" w14:paraId="73ED3179"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center"/>
          </w:tcPr>
          <w:p w14:paraId="68A10D21" w14:textId="77777777" w:rsidR="001737D0" w:rsidRPr="008C1B79" w:rsidRDefault="001737D0" w:rsidP="00A570BC">
            <w:pPr>
              <w:jc w:val="center"/>
              <w:rPr>
                <w:i/>
              </w:rPr>
            </w:pPr>
            <w:r w:rsidRPr="008C1B79">
              <w:rPr>
                <w:rStyle w:val="Other"/>
                <w:b/>
                <w:bCs/>
                <w:i w:val="0"/>
                <w:sz w:val="24"/>
                <w:szCs w:val="24"/>
              </w:rPr>
              <w:t>STT</w:t>
            </w:r>
          </w:p>
        </w:tc>
        <w:tc>
          <w:tcPr>
            <w:tcW w:w="525" w:type="pct"/>
            <w:tcBorders>
              <w:top w:val="single" w:sz="4" w:space="0" w:color="auto"/>
              <w:left w:val="single" w:sz="4" w:space="0" w:color="auto"/>
              <w:bottom w:val="nil"/>
              <w:right w:val="nil"/>
            </w:tcBorders>
            <w:shd w:val="clear" w:color="auto" w:fill="FFFFFF"/>
            <w:vAlign w:val="center"/>
          </w:tcPr>
          <w:p w14:paraId="05818D13" w14:textId="77777777" w:rsidR="001737D0" w:rsidRPr="008C1B79" w:rsidRDefault="001737D0" w:rsidP="00A570BC">
            <w:pPr>
              <w:jc w:val="center"/>
              <w:rPr>
                <w:i/>
              </w:rPr>
            </w:pPr>
            <w:r w:rsidRPr="008C1B79">
              <w:rPr>
                <w:rStyle w:val="Other"/>
                <w:b/>
                <w:bCs/>
                <w:i w:val="0"/>
                <w:sz w:val="24"/>
                <w:szCs w:val="24"/>
              </w:rPr>
              <w:t>Danh mục thiết bị y tế</w:t>
            </w:r>
            <w:r w:rsidRPr="008C1B79">
              <w:rPr>
                <w:rStyle w:val="Other"/>
                <w:b/>
                <w:bCs/>
                <w:i w:val="0"/>
                <w:sz w:val="24"/>
                <w:szCs w:val="24"/>
                <w:vertAlign w:val="superscript"/>
              </w:rPr>
              <w:t xml:space="preserve"> </w:t>
            </w:r>
          </w:p>
        </w:tc>
        <w:tc>
          <w:tcPr>
            <w:tcW w:w="567" w:type="pct"/>
            <w:tcBorders>
              <w:top w:val="single" w:sz="4" w:space="0" w:color="auto"/>
              <w:left w:val="single" w:sz="4" w:space="0" w:color="auto"/>
              <w:bottom w:val="nil"/>
              <w:right w:val="single" w:sz="4" w:space="0" w:color="auto"/>
            </w:tcBorders>
            <w:shd w:val="clear" w:color="auto" w:fill="FFFFFF"/>
            <w:vAlign w:val="center"/>
          </w:tcPr>
          <w:p w14:paraId="560DBC76"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Yêu cầu </w:t>
            </w:r>
            <w:r>
              <w:rPr>
                <w:rStyle w:val="Other"/>
                <w:b/>
                <w:bCs/>
                <w:i w:val="0"/>
                <w:sz w:val="24"/>
                <w:szCs w:val="24"/>
              </w:rPr>
              <w:t xml:space="preserve">về tính năng, </w:t>
            </w:r>
            <w:r w:rsidRPr="00042849">
              <w:rPr>
                <w:rStyle w:val="Other"/>
                <w:b/>
                <w:bCs/>
                <w:i w:val="0"/>
                <w:sz w:val="24"/>
                <w:szCs w:val="24"/>
              </w:rPr>
              <w:t>thông số kỹ thuật</w:t>
            </w:r>
          </w:p>
        </w:tc>
        <w:tc>
          <w:tcPr>
            <w:tcW w:w="526" w:type="pct"/>
            <w:tcBorders>
              <w:top w:val="single" w:sz="4" w:space="0" w:color="auto"/>
              <w:left w:val="single" w:sz="4" w:space="0" w:color="auto"/>
              <w:bottom w:val="nil"/>
              <w:right w:val="nil"/>
            </w:tcBorders>
            <w:shd w:val="clear" w:color="auto" w:fill="FFFFFF"/>
            <w:vAlign w:val="center"/>
          </w:tcPr>
          <w:p w14:paraId="6803DB4C" w14:textId="77777777" w:rsidR="001737D0" w:rsidRPr="00042849" w:rsidRDefault="001737D0" w:rsidP="00A570BC">
            <w:pPr>
              <w:jc w:val="center"/>
              <w:rPr>
                <w:i/>
              </w:rPr>
            </w:pPr>
            <w:r w:rsidRPr="00042849">
              <w:rPr>
                <w:rStyle w:val="Other"/>
                <w:b/>
                <w:bCs/>
                <w:i w:val="0"/>
                <w:sz w:val="24"/>
                <w:szCs w:val="24"/>
              </w:rPr>
              <w:t xml:space="preserve">Ký, mã, nhãn hiệu, model </w:t>
            </w:r>
          </w:p>
        </w:tc>
        <w:tc>
          <w:tcPr>
            <w:tcW w:w="444" w:type="pct"/>
            <w:tcBorders>
              <w:top w:val="single" w:sz="4" w:space="0" w:color="auto"/>
              <w:left w:val="single" w:sz="4" w:space="0" w:color="auto"/>
              <w:bottom w:val="nil"/>
              <w:right w:val="nil"/>
            </w:tcBorders>
            <w:shd w:val="clear" w:color="auto" w:fill="FFFFFF"/>
            <w:vAlign w:val="center"/>
          </w:tcPr>
          <w:p w14:paraId="7700EA0B" w14:textId="77777777" w:rsidR="001737D0" w:rsidRPr="00042849" w:rsidRDefault="001737D0" w:rsidP="00A570BC">
            <w:pPr>
              <w:jc w:val="center"/>
              <w:rPr>
                <w:i/>
                <w:vertAlign w:val="superscript"/>
              </w:rPr>
            </w:pPr>
            <w:r>
              <w:rPr>
                <w:rStyle w:val="Other"/>
                <w:b/>
                <w:bCs/>
                <w:i w:val="0"/>
                <w:sz w:val="24"/>
                <w:szCs w:val="24"/>
              </w:rPr>
              <w:t>H</w:t>
            </w:r>
            <w:r w:rsidRPr="00042849">
              <w:rPr>
                <w:rStyle w:val="Other"/>
                <w:b/>
                <w:bCs/>
                <w:i w:val="0"/>
                <w:sz w:val="24"/>
                <w:szCs w:val="24"/>
              </w:rPr>
              <w:t>ãng</w:t>
            </w:r>
            <w:r>
              <w:rPr>
                <w:rStyle w:val="Other"/>
                <w:b/>
                <w:bCs/>
                <w:i w:val="0"/>
                <w:sz w:val="24"/>
                <w:szCs w:val="24"/>
              </w:rPr>
              <w:t>/nước</w:t>
            </w:r>
            <w:r w:rsidRPr="00042849">
              <w:rPr>
                <w:rStyle w:val="Other"/>
                <w:b/>
                <w:bCs/>
                <w:i w:val="0"/>
                <w:sz w:val="24"/>
                <w:szCs w:val="24"/>
              </w:rPr>
              <w:t xml:space="preserve"> sản xuất</w:t>
            </w:r>
          </w:p>
        </w:tc>
        <w:tc>
          <w:tcPr>
            <w:tcW w:w="329" w:type="pct"/>
            <w:tcBorders>
              <w:top w:val="single" w:sz="4" w:space="0" w:color="auto"/>
              <w:left w:val="single" w:sz="4" w:space="0" w:color="auto"/>
              <w:bottom w:val="nil"/>
              <w:right w:val="nil"/>
            </w:tcBorders>
            <w:shd w:val="clear" w:color="auto" w:fill="FFFFFF"/>
            <w:vAlign w:val="center"/>
          </w:tcPr>
          <w:p w14:paraId="791F965D" w14:textId="77777777" w:rsidR="001737D0" w:rsidRPr="00042849" w:rsidRDefault="001737D0" w:rsidP="00A570BC">
            <w:pPr>
              <w:jc w:val="center"/>
              <w:rPr>
                <w:i/>
                <w:vertAlign w:val="superscript"/>
              </w:rPr>
            </w:pPr>
            <w:r w:rsidRPr="00042849">
              <w:rPr>
                <w:rStyle w:val="Other"/>
                <w:b/>
                <w:bCs/>
                <w:i w:val="0"/>
                <w:sz w:val="24"/>
                <w:szCs w:val="24"/>
              </w:rPr>
              <w:t>Mã HS</w:t>
            </w:r>
          </w:p>
        </w:tc>
        <w:tc>
          <w:tcPr>
            <w:tcW w:w="391" w:type="pct"/>
            <w:tcBorders>
              <w:top w:val="single" w:sz="4" w:space="0" w:color="auto"/>
              <w:left w:val="single" w:sz="4" w:space="0" w:color="auto"/>
              <w:bottom w:val="nil"/>
              <w:right w:val="nil"/>
            </w:tcBorders>
            <w:shd w:val="clear" w:color="auto" w:fill="FFFFFF"/>
            <w:vAlign w:val="center"/>
          </w:tcPr>
          <w:p w14:paraId="4BD85D0E"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Hạn dùng </w:t>
            </w:r>
          </w:p>
          <w:p w14:paraId="4676B1E2" w14:textId="77777777" w:rsidR="001737D0" w:rsidRPr="00042849" w:rsidRDefault="001737D0" w:rsidP="00A570BC">
            <w:pPr>
              <w:jc w:val="center"/>
              <w:rPr>
                <w:i/>
                <w:vertAlign w:val="superscript"/>
              </w:rPr>
            </w:pPr>
            <w:r w:rsidRPr="00042849">
              <w:rPr>
                <w:rStyle w:val="Other"/>
                <w:b/>
                <w:bCs/>
                <w:i w:val="0"/>
                <w:sz w:val="24"/>
                <w:szCs w:val="24"/>
              </w:rPr>
              <w:t>(≥ tháng)</w:t>
            </w:r>
          </w:p>
        </w:tc>
        <w:tc>
          <w:tcPr>
            <w:tcW w:w="291" w:type="pct"/>
            <w:tcBorders>
              <w:top w:val="single" w:sz="4" w:space="0" w:color="auto"/>
              <w:left w:val="single" w:sz="4" w:space="0" w:color="auto"/>
              <w:bottom w:val="nil"/>
              <w:right w:val="single" w:sz="4" w:space="0" w:color="auto"/>
            </w:tcBorders>
            <w:shd w:val="clear" w:color="auto" w:fill="FFFFFF"/>
            <w:vAlign w:val="center"/>
          </w:tcPr>
          <w:p w14:paraId="52931619" w14:textId="77777777" w:rsidR="001737D0" w:rsidRPr="008C1B79" w:rsidRDefault="001737D0" w:rsidP="00A570BC">
            <w:pPr>
              <w:jc w:val="center"/>
              <w:rPr>
                <w:rStyle w:val="Other"/>
                <w:b/>
                <w:bCs/>
                <w:i w:val="0"/>
                <w:sz w:val="24"/>
                <w:szCs w:val="24"/>
              </w:rPr>
            </w:pPr>
            <w:r>
              <w:rPr>
                <w:rStyle w:val="Other"/>
                <w:b/>
                <w:bCs/>
                <w:i w:val="0"/>
                <w:sz w:val="24"/>
                <w:szCs w:val="24"/>
              </w:rPr>
              <w:t>Đơn vị tính</w:t>
            </w:r>
          </w:p>
        </w:tc>
        <w:tc>
          <w:tcPr>
            <w:tcW w:w="291" w:type="pct"/>
            <w:tcBorders>
              <w:top w:val="single" w:sz="4" w:space="0" w:color="auto"/>
              <w:left w:val="single" w:sz="4" w:space="0" w:color="auto"/>
              <w:bottom w:val="nil"/>
              <w:right w:val="nil"/>
            </w:tcBorders>
            <w:shd w:val="clear" w:color="auto" w:fill="FFFFFF"/>
            <w:vAlign w:val="center"/>
          </w:tcPr>
          <w:p w14:paraId="6FC3A59B" w14:textId="77777777" w:rsidR="001737D0" w:rsidRPr="008C1B79" w:rsidRDefault="001737D0" w:rsidP="00A570BC">
            <w:pPr>
              <w:jc w:val="center"/>
              <w:rPr>
                <w:i/>
              </w:rPr>
            </w:pPr>
            <w:r w:rsidRPr="008C1B79">
              <w:rPr>
                <w:rStyle w:val="Other"/>
                <w:b/>
                <w:bCs/>
                <w:i w:val="0"/>
                <w:sz w:val="24"/>
                <w:szCs w:val="24"/>
              </w:rPr>
              <w:t>Số lượng</w:t>
            </w:r>
          </w:p>
        </w:tc>
        <w:tc>
          <w:tcPr>
            <w:tcW w:w="387" w:type="pct"/>
            <w:tcBorders>
              <w:top w:val="single" w:sz="4" w:space="0" w:color="auto"/>
              <w:left w:val="single" w:sz="4" w:space="0" w:color="auto"/>
              <w:bottom w:val="nil"/>
              <w:right w:val="nil"/>
            </w:tcBorders>
            <w:shd w:val="clear" w:color="auto" w:fill="FFFFFF"/>
            <w:vAlign w:val="center"/>
          </w:tcPr>
          <w:p w14:paraId="3FB5140F" w14:textId="77777777" w:rsidR="001737D0" w:rsidRPr="008C1B79" w:rsidRDefault="001737D0" w:rsidP="00A570BC">
            <w:pPr>
              <w:jc w:val="center"/>
              <w:rPr>
                <w:i/>
              </w:rPr>
            </w:pPr>
            <w:r w:rsidRPr="008C1B79">
              <w:rPr>
                <w:rStyle w:val="Other"/>
                <w:b/>
                <w:bCs/>
                <w:i w:val="0"/>
                <w:sz w:val="24"/>
                <w:szCs w:val="24"/>
              </w:rPr>
              <w:t>Đơn giá</w:t>
            </w:r>
            <w:r w:rsidRPr="008C1B79">
              <w:rPr>
                <w:rStyle w:val="Other"/>
                <w:b/>
                <w:bCs/>
                <w:i w:val="0"/>
                <w:sz w:val="24"/>
                <w:szCs w:val="24"/>
                <w:vertAlign w:val="superscript"/>
              </w:rPr>
              <w:t xml:space="preserve"> </w:t>
            </w:r>
            <w:r w:rsidRPr="008C1B79">
              <w:rPr>
                <w:rStyle w:val="Other"/>
                <w:b/>
                <w:bCs/>
                <w:i w:val="0"/>
                <w:sz w:val="24"/>
                <w:szCs w:val="24"/>
              </w:rPr>
              <w:t>(</w:t>
            </w:r>
            <w:r>
              <w:rPr>
                <w:rStyle w:val="Other"/>
                <w:b/>
                <w:bCs/>
                <w:i w:val="0"/>
                <w:sz w:val="24"/>
                <w:szCs w:val="24"/>
              </w:rPr>
              <w:t>có VAT</w:t>
            </w:r>
            <w:r w:rsidRPr="008C1B79">
              <w:rPr>
                <w:rStyle w:val="Other"/>
                <w:b/>
                <w:bCs/>
                <w:i w:val="0"/>
                <w:sz w:val="24"/>
                <w:szCs w:val="24"/>
              </w:rPr>
              <w:t>)</w:t>
            </w:r>
          </w:p>
        </w:tc>
        <w:tc>
          <w:tcPr>
            <w:tcW w:w="1020" w:type="pct"/>
            <w:tcBorders>
              <w:top w:val="single" w:sz="4" w:space="0" w:color="auto"/>
              <w:left w:val="single" w:sz="4" w:space="0" w:color="auto"/>
              <w:bottom w:val="nil"/>
              <w:right w:val="single" w:sz="4" w:space="0" w:color="auto"/>
            </w:tcBorders>
            <w:shd w:val="clear" w:color="auto" w:fill="FFFFFF"/>
            <w:vAlign w:val="center"/>
          </w:tcPr>
          <w:p w14:paraId="20CF5AE5" w14:textId="77777777" w:rsidR="001737D0" w:rsidRPr="008C1B79" w:rsidRDefault="001737D0" w:rsidP="00A570BC">
            <w:pPr>
              <w:jc w:val="center"/>
              <w:rPr>
                <w:i/>
              </w:rPr>
            </w:pPr>
            <w:r w:rsidRPr="008C1B79">
              <w:rPr>
                <w:rStyle w:val="Other"/>
                <w:b/>
                <w:bCs/>
                <w:i w:val="0"/>
                <w:sz w:val="24"/>
                <w:szCs w:val="24"/>
              </w:rPr>
              <w:t>Thành tiền</w:t>
            </w:r>
          </w:p>
          <w:p w14:paraId="4DDEB5B1" w14:textId="77777777" w:rsidR="001737D0" w:rsidRPr="008C1B79" w:rsidRDefault="001737D0" w:rsidP="00A570BC">
            <w:pPr>
              <w:jc w:val="center"/>
              <w:rPr>
                <w:i/>
              </w:rPr>
            </w:pPr>
            <w:r w:rsidRPr="008C1B79">
              <w:rPr>
                <w:rStyle w:val="Other"/>
                <w:b/>
                <w:bCs/>
                <w:i w:val="0"/>
                <w:sz w:val="24"/>
                <w:szCs w:val="24"/>
              </w:rPr>
              <w:t>(VN</w:t>
            </w:r>
            <w:r>
              <w:rPr>
                <w:rStyle w:val="Other"/>
                <w:b/>
                <w:bCs/>
                <w:i w:val="0"/>
                <w:sz w:val="24"/>
                <w:szCs w:val="24"/>
              </w:rPr>
              <w:t>Đ</w:t>
            </w:r>
            <w:r w:rsidRPr="008C1B79">
              <w:rPr>
                <w:rStyle w:val="Other"/>
                <w:b/>
                <w:bCs/>
                <w:i w:val="0"/>
                <w:sz w:val="24"/>
                <w:szCs w:val="24"/>
              </w:rPr>
              <w:t>)</w:t>
            </w:r>
          </w:p>
        </w:tc>
      </w:tr>
      <w:tr w:rsidR="001737D0" w:rsidRPr="008C1B79" w14:paraId="04D1DCD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6D8FD78E" w14:textId="77777777" w:rsidR="001737D0" w:rsidRPr="00FC4F98" w:rsidRDefault="001737D0" w:rsidP="00A570BC">
            <w:pPr>
              <w:jc w:val="center"/>
              <w:rPr>
                <w:rStyle w:val="Other"/>
                <w:sz w:val="24"/>
                <w:szCs w:val="24"/>
              </w:rPr>
            </w:pPr>
            <w:r w:rsidRPr="00FC4F98">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424D524E" w14:textId="77777777" w:rsidR="001737D0" w:rsidRPr="00FC4F98" w:rsidRDefault="001737D0" w:rsidP="00A570BC">
            <w:pPr>
              <w:jc w:val="center"/>
              <w:rPr>
                <w:rStyle w:val="Other"/>
                <w:sz w:val="24"/>
                <w:szCs w:val="24"/>
              </w:rPr>
            </w:pPr>
            <w:r w:rsidRPr="00FC4F98">
              <w:rPr>
                <w:rStyle w:val="Other"/>
                <w:sz w:val="24"/>
                <w:szCs w:val="24"/>
              </w:rPr>
              <w:t>(2)</w:t>
            </w:r>
          </w:p>
        </w:tc>
        <w:tc>
          <w:tcPr>
            <w:tcW w:w="567" w:type="pct"/>
            <w:tcBorders>
              <w:top w:val="single" w:sz="4" w:space="0" w:color="auto"/>
              <w:left w:val="single" w:sz="4" w:space="0" w:color="auto"/>
              <w:bottom w:val="nil"/>
              <w:right w:val="single" w:sz="4" w:space="0" w:color="auto"/>
            </w:tcBorders>
            <w:shd w:val="clear" w:color="auto" w:fill="FFFFFF"/>
          </w:tcPr>
          <w:p w14:paraId="2B5B4D95" w14:textId="77777777" w:rsidR="001737D0" w:rsidRPr="00FC4F98" w:rsidRDefault="001737D0" w:rsidP="00A570BC">
            <w:pPr>
              <w:jc w:val="center"/>
              <w:rPr>
                <w:i/>
              </w:rPr>
            </w:pPr>
            <w:r w:rsidRPr="00FC4F98">
              <w:rPr>
                <w:i/>
              </w:rPr>
              <w:t>(3)</w:t>
            </w:r>
          </w:p>
        </w:tc>
        <w:tc>
          <w:tcPr>
            <w:tcW w:w="526" w:type="pct"/>
            <w:tcBorders>
              <w:top w:val="single" w:sz="4" w:space="0" w:color="auto"/>
              <w:left w:val="single" w:sz="4" w:space="0" w:color="auto"/>
              <w:bottom w:val="nil"/>
              <w:right w:val="nil"/>
            </w:tcBorders>
            <w:shd w:val="clear" w:color="auto" w:fill="FFFFFF"/>
          </w:tcPr>
          <w:p w14:paraId="68BC1F66" w14:textId="77777777" w:rsidR="001737D0" w:rsidRPr="00FC4F98" w:rsidRDefault="001737D0" w:rsidP="00A570BC">
            <w:pPr>
              <w:jc w:val="center"/>
              <w:rPr>
                <w:i/>
              </w:rPr>
            </w:pPr>
            <w:r w:rsidRPr="00FC4F98">
              <w:rPr>
                <w:i/>
              </w:rPr>
              <w:t>(4)</w:t>
            </w:r>
          </w:p>
        </w:tc>
        <w:tc>
          <w:tcPr>
            <w:tcW w:w="444" w:type="pct"/>
            <w:tcBorders>
              <w:top w:val="single" w:sz="4" w:space="0" w:color="auto"/>
              <w:left w:val="single" w:sz="4" w:space="0" w:color="auto"/>
              <w:bottom w:val="nil"/>
              <w:right w:val="nil"/>
            </w:tcBorders>
            <w:shd w:val="clear" w:color="auto" w:fill="FFFFFF"/>
          </w:tcPr>
          <w:p w14:paraId="140D76D5" w14:textId="77777777" w:rsidR="001737D0" w:rsidRPr="00FC4F98" w:rsidRDefault="001737D0" w:rsidP="00A570BC">
            <w:pPr>
              <w:jc w:val="center"/>
              <w:rPr>
                <w:i/>
              </w:rPr>
            </w:pPr>
            <w:r w:rsidRPr="00FC4F98">
              <w:rPr>
                <w:i/>
              </w:rPr>
              <w:t>(5)</w:t>
            </w:r>
          </w:p>
        </w:tc>
        <w:tc>
          <w:tcPr>
            <w:tcW w:w="329" w:type="pct"/>
            <w:tcBorders>
              <w:top w:val="single" w:sz="4" w:space="0" w:color="auto"/>
              <w:left w:val="single" w:sz="4" w:space="0" w:color="auto"/>
              <w:bottom w:val="nil"/>
              <w:right w:val="nil"/>
            </w:tcBorders>
            <w:shd w:val="clear" w:color="auto" w:fill="FFFFFF"/>
          </w:tcPr>
          <w:p w14:paraId="639476A2" w14:textId="77777777" w:rsidR="001737D0" w:rsidRPr="00FC4F98" w:rsidRDefault="001737D0" w:rsidP="00A570BC">
            <w:pPr>
              <w:jc w:val="center"/>
              <w:rPr>
                <w:i/>
              </w:rPr>
            </w:pPr>
            <w:r w:rsidRPr="00FC4F98">
              <w:rPr>
                <w:i/>
              </w:rPr>
              <w:t>(6)</w:t>
            </w:r>
          </w:p>
        </w:tc>
        <w:tc>
          <w:tcPr>
            <w:tcW w:w="391" w:type="pct"/>
            <w:tcBorders>
              <w:top w:val="single" w:sz="4" w:space="0" w:color="auto"/>
              <w:left w:val="single" w:sz="4" w:space="0" w:color="auto"/>
              <w:bottom w:val="nil"/>
              <w:right w:val="nil"/>
            </w:tcBorders>
            <w:shd w:val="clear" w:color="auto" w:fill="FFFFFF"/>
          </w:tcPr>
          <w:p w14:paraId="519819F7" w14:textId="77777777" w:rsidR="001737D0" w:rsidRPr="00FC4F98" w:rsidRDefault="001737D0" w:rsidP="00A570BC">
            <w:pPr>
              <w:jc w:val="center"/>
              <w:rPr>
                <w:i/>
              </w:rPr>
            </w:pPr>
            <w:r w:rsidRPr="00FC4F98">
              <w:rPr>
                <w:i/>
              </w:rPr>
              <w:t>(7)</w:t>
            </w:r>
          </w:p>
        </w:tc>
        <w:tc>
          <w:tcPr>
            <w:tcW w:w="291" w:type="pct"/>
            <w:tcBorders>
              <w:top w:val="single" w:sz="4" w:space="0" w:color="auto"/>
              <w:left w:val="single" w:sz="4" w:space="0" w:color="auto"/>
              <w:bottom w:val="nil"/>
              <w:right w:val="single" w:sz="4" w:space="0" w:color="auto"/>
            </w:tcBorders>
            <w:shd w:val="clear" w:color="auto" w:fill="FFFFFF"/>
          </w:tcPr>
          <w:p w14:paraId="5328EEE6" w14:textId="77777777" w:rsidR="001737D0" w:rsidRPr="00FC4F98" w:rsidRDefault="001737D0" w:rsidP="00A570BC">
            <w:pPr>
              <w:jc w:val="center"/>
              <w:rPr>
                <w:i/>
              </w:rPr>
            </w:pPr>
            <w:r w:rsidRPr="00FC4F98">
              <w:rPr>
                <w:i/>
              </w:rPr>
              <w:t>(8)</w:t>
            </w:r>
          </w:p>
        </w:tc>
        <w:tc>
          <w:tcPr>
            <w:tcW w:w="291" w:type="pct"/>
            <w:tcBorders>
              <w:top w:val="single" w:sz="4" w:space="0" w:color="auto"/>
              <w:left w:val="single" w:sz="4" w:space="0" w:color="auto"/>
              <w:bottom w:val="nil"/>
              <w:right w:val="nil"/>
            </w:tcBorders>
            <w:shd w:val="clear" w:color="auto" w:fill="FFFFFF"/>
          </w:tcPr>
          <w:p w14:paraId="6461C30C" w14:textId="77777777" w:rsidR="001737D0" w:rsidRPr="00FC4F98" w:rsidRDefault="001737D0" w:rsidP="00A570BC">
            <w:pPr>
              <w:jc w:val="center"/>
              <w:rPr>
                <w:i/>
              </w:rPr>
            </w:pPr>
            <w:r w:rsidRPr="00FC4F98">
              <w:rPr>
                <w:i/>
              </w:rPr>
              <w:t>(9)</w:t>
            </w:r>
          </w:p>
        </w:tc>
        <w:tc>
          <w:tcPr>
            <w:tcW w:w="387" w:type="pct"/>
            <w:tcBorders>
              <w:top w:val="single" w:sz="4" w:space="0" w:color="auto"/>
              <w:left w:val="single" w:sz="4" w:space="0" w:color="auto"/>
              <w:bottom w:val="nil"/>
              <w:right w:val="nil"/>
            </w:tcBorders>
            <w:shd w:val="clear" w:color="auto" w:fill="FFFFFF"/>
          </w:tcPr>
          <w:p w14:paraId="158486DE" w14:textId="77777777" w:rsidR="001737D0" w:rsidRPr="00FC4F98" w:rsidRDefault="001737D0" w:rsidP="00A570BC">
            <w:pPr>
              <w:jc w:val="center"/>
              <w:rPr>
                <w:i/>
              </w:rPr>
            </w:pPr>
            <w:r w:rsidRPr="00FC4F98">
              <w:rPr>
                <w:i/>
              </w:rPr>
              <w:t>(10)</w:t>
            </w:r>
          </w:p>
        </w:tc>
        <w:tc>
          <w:tcPr>
            <w:tcW w:w="1020" w:type="pct"/>
            <w:tcBorders>
              <w:top w:val="single" w:sz="4" w:space="0" w:color="auto"/>
              <w:left w:val="single" w:sz="4" w:space="0" w:color="auto"/>
              <w:bottom w:val="nil"/>
              <w:right w:val="single" w:sz="4" w:space="0" w:color="auto"/>
            </w:tcBorders>
            <w:shd w:val="clear" w:color="auto" w:fill="FFFFFF"/>
          </w:tcPr>
          <w:p w14:paraId="1836AE85" w14:textId="77777777" w:rsidR="001737D0" w:rsidRPr="00FC4F98" w:rsidRDefault="001737D0" w:rsidP="00A570BC">
            <w:pPr>
              <w:jc w:val="center"/>
              <w:rPr>
                <w:i/>
              </w:rPr>
            </w:pPr>
            <w:r w:rsidRPr="00FC4F98">
              <w:rPr>
                <w:i/>
              </w:rPr>
              <w:t>(</w:t>
            </w:r>
            <w:proofErr w:type="gramStart"/>
            <w:r w:rsidRPr="00FC4F98">
              <w:rPr>
                <w:i/>
              </w:rPr>
              <w:t>1</w:t>
            </w:r>
            <w:r>
              <w:rPr>
                <w:i/>
              </w:rPr>
              <w:t>1</w:t>
            </w:r>
            <w:r w:rsidRPr="00FC4F98">
              <w:rPr>
                <w:i/>
              </w:rPr>
              <w:t>)</w:t>
            </w:r>
            <w:r>
              <w:rPr>
                <w:i/>
              </w:rPr>
              <w:t>=</w:t>
            </w:r>
            <w:proofErr w:type="gramEnd"/>
            <w:r>
              <w:rPr>
                <w:i/>
              </w:rPr>
              <w:t>(</w:t>
            </w:r>
            <w:proofErr w:type="gramStart"/>
            <w:r>
              <w:rPr>
                <w:i/>
              </w:rPr>
              <w:t>9)*</w:t>
            </w:r>
            <w:proofErr w:type="gramEnd"/>
            <w:r>
              <w:rPr>
                <w:i/>
              </w:rPr>
              <w:t>(10)</w:t>
            </w:r>
          </w:p>
        </w:tc>
      </w:tr>
      <w:tr w:rsidR="001737D0" w:rsidRPr="008C1B79" w14:paraId="58B6184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0210EFC2" w14:textId="77777777" w:rsidR="001737D0" w:rsidRPr="008C1B79" w:rsidRDefault="001737D0" w:rsidP="00A570BC">
            <w:pPr>
              <w:jc w:val="center"/>
            </w:pPr>
            <w:r w:rsidRPr="008C1B79">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5ECA90EF" w14:textId="77777777" w:rsidR="001737D0" w:rsidRPr="008C1B79" w:rsidRDefault="001737D0" w:rsidP="00A570BC">
            <w:r w:rsidRPr="008C1B79">
              <w:rPr>
                <w:rStyle w:val="Other"/>
                <w:sz w:val="24"/>
                <w:szCs w:val="24"/>
              </w:rPr>
              <w:t>Thiết bị A</w:t>
            </w:r>
          </w:p>
        </w:tc>
        <w:tc>
          <w:tcPr>
            <w:tcW w:w="567" w:type="pct"/>
            <w:tcBorders>
              <w:top w:val="single" w:sz="4" w:space="0" w:color="auto"/>
              <w:left w:val="single" w:sz="4" w:space="0" w:color="auto"/>
              <w:bottom w:val="nil"/>
              <w:right w:val="single" w:sz="4" w:space="0" w:color="auto"/>
            </w:tcBorders>
            <w:shd w:val="clear" w:color="auto" w:fill="FFFFFF"/>
          </w:tcPr>
          <w:p w14:paraId="1C270828"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0709D28"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1B49CAF8"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78FC51D9"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02DCF629"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71DC2DF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26DCBAAC"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7CF223C9"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7053C4E9" w14:textId="77777777" w:rsidR="001737D0" w:rsidRPr="008C1B79" w:rsidRDefault="001737D0" w:rsidP="00A570BC"/>
        </w:tc>
      </w:tr>
      <w:tr w:rsidR="001737D0" w:rsidRPr="008C1B79" w14:paraId="11FD6D35"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5CCD47F5" w14:textId="77777777" w:rsidR="001737D0" w:rsidRPr="008C1B79" w:rsidRDefault="001737D0" w:rsidP="00A570BC">
            <w:pPr>
              <w:jc w:val="center"/>
            </w:pPr>
            <w:r w:rsidRPr="008C1B79">
              <w:rPr>
                <w:rStyle w:val="Other"/>
                <w:sz w:val="24"/>
                <w:szCs w:val="24"/>
              </w:rPr>
              <w:t>2</w:t>
            </w:r>
          </w:p>
        </w:tc>
        <w:tc>
          <w:tcPr>
            <w:tcW w:w="525" w:type="pct"/>
            <w:tcBorders>
              <w:top w:val="single" w:sz="4" w:space="0" w:color="auto"/>
              <w:left w:val="single" w:sz="4" w:space="0" w:color="auto"/>
              <w:bottom w:val="nil"/>
              <w:right w:val="nil"/>
            </w:tcBorders>
            <w:shd w:val="clear" w:color="auto" w:fill="FFFFFF"/>
            <w:vAlign w:val="center"/>
          </w:tcPr>
          <w:p w14:paraId="4A4E73BF" w14:textId="77777777" w:rsidR="001737D0" w:rsidRPr="008C1B79" w:rsidRDefault="001737D0" w:rsidP="00A570BC">
            <w:r w:rsidRPr="008C1B79">
              <w:rPr>
                <w:rStyle w:val="Other"/>
                <w:sz w:val="24"/>
                <w:szCs w:val="24"/>
              </w:rPr>
              <w:t>Thiết bị B</w:t>
            </w:r>
          </w:p>
        </w:tc>
        <w:tc>
          <w:tcPr>
            <w:tcW w:w="567" w:type="pct"/>
            <w:tcBorders>
              <w:top w:val="single" w:sz="4" w:space="0" w:color="auto"/>
              <w:left w:val="single" w:sz="4" w:space="0" w:color="auto"/>
              <w:bottom w:val="nil"/>
              <w:right w:val="single" w:sz="4" w:space="0" w:color="auto"/>
            </w:tcBorders>
            <w:shd w:val="clear" w:color="auto" w:fill="FFFFFF"/>
          </w:tcPr>
          <w:p w14:paraId="3EBB35E3"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F0F1497"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7095B780"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3AAD90C0"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2F96FB47"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4E32B15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09CAAC61"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3F43C12E"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2556E78A" w14:textId="77777777" w:rsidR="001737D0" w:rsidRPr="008C1B79" w:rsidRDefault="001737D0" w:rsidP="00A570BC"/>
        </w:tc>
      </w:tr>
      <w:tr w:rsidR="001737D0" w:rsidRPr="008C1B79" w14:paraId="780ECA2B"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42533616" w14:textId="77777777" w:rsidR="001737D0" w:rsidRPr="008C1B79" w:rsidRDefault="001737D0" w:rsidP="00A570BC">
            <w:pPr>
              <w:jc w:val="center"/>
            </w:pPr>
            <w:r w:rsidRPr="008C1B79">
              <w:rPr>
                <w:rStyle w:val="Other"/>
                <w:sz w:val="24"/>
                <w:szCs w:val="24"/>
              </w:rPr>
              <w:t>n</w:t>
            </w:r>
          </w:p>
        </w:tc>
        <w:tc>
          <w:tcPr>
            <w:tcW w:w="525" w:type="pct"/>
            <w:tcBorders>
              <w:top w:val="single" w:sz="4" w:space="0" w:color="auto"/>
              <w:left w:val="single" w:sz="4" w:space="0" w:color="auto"/>
              <w:bottom w:val="single" w:sz="4" w:space="0" w:color="auto"/>
              <w:right w:val="nil"/>
            </w:tcBorders>
            <w:shd w:val="clear" w:color="auto" w:fill="FFFFFF"/>
          </w:tcPr>
          <w:p w14:paraId="0D4ECDCD" w14:textId="77777777" w:rsidR="001737D0" w:rsidRPr="008C1B79" w:rsidRDefault="001737D0" w:rsidP="00A570BC">
            <w:r w:rsidRPr="008C1B79">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2339E2DA"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7EC09391"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CEA21BB"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7D1CC6BE"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54014F9F"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158767B"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49C61FDB"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50C0DFDC"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1258E9D2" w14:textId="77777777" w:rsidR="001737D0" w:rsidRPr="008C1B79" w:rsidRDefault="001737D0" w:rsidP="00A570BC"/>
        </w:tc>
      </w:tr>
      <w:tr w:rsidR="001737D0" w:rsidRPr="008C1B79" w14:paraId="33AD46F7"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6A6ECC41" w14:textId="77777777" w:rsidR="001737D0" w:rsidRPr="008C1B79" w:rsidRDefault="001737D0" w:rsidP="00A570BC">
            <w:pPr>
              <w:jc w:val="center"/>
              <w:rPr>
                <w:rStyle w:val="Other"/>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14:paraId="379EC489" w14:textId="77777777" w:rsidR="001737D0" w:rsidRPr="00F83326" w:rsidRDefault="001737D0" w:rsidP="00A570BC">
            <w:pPr>
              <w:rPr>
                <w:b/>
              </w:rPr>
            </w:pPr>
            <w:r w:rsidRPr="00F83326">
              <w:rPr>
                <w:b/>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60E69D53"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0A2E6607"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10CCB19"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52D84C88"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4EFCDE10"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5DFF1CA"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0B4BB464"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72542A48"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21E6F0B6" w14:textId="77777777" w:rsidR="001737D0" w:rsidRPr="008C1B79" w:rsidRDefault="001737D0" w:rsidP="00A570BC"/>
        </w:tc>
      </w:tr>
    </w:tbl>
    <w:p w14:paraId="19884B33" w14:textId="77777777" w:rsidR="001737D0" w:rsidRPr="00CC705C" w:rsidRDefault="001737D0" w:rsidP="001737D0">
      <w:pPr>
        <w:tabs>
          <w:tab w:val="left" w:pos="540"/>
          <w:tab w:val="left" w:pos="810"/>
        </w:tabs>
        <w:spacing w:before="120" w:after="60"/>
        <w:ind w:left="540"/>
        <w:jc w:val="both"/>
        <w:rPr>
          <w:rStyle w:val="Tablecaption"/>
          <w:noProof/>
          <w:shd w:val="clear" w:color="auto" w:fill="auto"/>
        </w:rPr>
      </w:pPr>
      <w:r w:rsidRPr="00CC705C">
        <w:rPr>
          <w:rStyle w:val="Tablecaption"/>
          <w:i/>
          <w:iCs/>
          <w:lang w:eastAsia="vi-VN"/>
        </w:rPr>
        <w:t>(Gửi kèm theo các tài liệu chứng minh về tính năng, thông số kỹ thuật và các tài liệu liên quan của hàng hóa)</w:t>
      </w:r>
    </w:p>
    <w:p w14:paraId="1CB9925C" w14:textId="77777777" w:rsidR="001737D0" w:rsidRDefault="001737D0" w:rsidP="001737D0">
      <w:pPr>
        <w:pStyle w:val="BodyText"/>
        <w:tabs>
          <w:tab w:val="left" w:pos="1122"/>
        </w:tabs>
        <w:spacing w:after="0"/>
        <w:ind w:firstLine="720"/>
        <w:jc w:val="both"/>
        <w:rPr>
          <w:rStyle w:val="BodyTextChar1"/>
          <w:color w:val="000000"/>
          <w:sz w:val="26"/>
          <w:szCs w:val="26"/>
          <w:lang w:eastAsia="vi-VN"/>
        </w:rPr>
      </w:pPr>
      <w:r>
        <w:rPr>
          <w:noProof/>
          <w:sz w:val="26"/>
          <w:szCs w:val="26"/>
        </w:rPr>
        <w:t xml:space="preserve">2. </w:t>
      </w:r>
      <w:r w:rsidRPr="00462E45">
        <w:rPr>
          <w:noProof/>
          <w:sz w:val="26"/>
          <w:szCs w:val="26"/>
        </w:rPr>
        <w:t xml:space="preserve">Đơn giá trên báo giá đã bao gồm thuế VAT, chi phí vận chuyển và các chi phí </w:t>
      </w:r>
      <w:r>
        <w:rPr>
          <w:noProof/>
          <w:sz w:val="26"/>
          <w:szCs w:val="26"/>
        </w:rPr>
        <w:t>dịch vụ liên quan.</w:t>
      </w:r>
    </w:p>
    <w:p w14:paraId="16309B0E" w14:textId="77777777" w:rsidR="001737D0" w:rsidRPr="008C1B79" w:rsidRDefault="001737D0" w:rsidP="001737D0">
      <w:pPr>
        <w:pStyle w:val="BodyText"/>
        <w:tabs>
          <w:tab w:val="left" w:pos="1122"/>
        </w:tabs>
        <w:spacing w:after="0"/>
        <w:ind w:firstLine="720"/>
        <w:jc w:val="both"/>
        <w:rPr>
          <w:sz w:val="26"/>
          <w:szCs w:val="26"/>
        </w:rPr>
      </w:pPr>
      <w:r>
        <w:rPr>
          <w:rStyle w:val="BodyTextChar1"/>
          <w:color w:val="000000"/>
          <w:sz w:val="26"/>
          <w:szCs w:val="26"/>
          <w:lang w:eastAsia="vi-VN"/>
        </w:rPr>
        <w:t>3</w:t>
      </w:r>
      <w:r w:rsidRPr="008C1B79">
        <w:rPr>
          <w:rStyle w:val="BodyTextChar1"/>
          <w:color w:val="000000"/>
          <w:sz w:val="26"/>
          <w:szCs w:val="26"/>
          <w:lang w:eastAsia="vi-VN"/>
        </w:rPr>
        <w:t xml:space="preserve">. Báo giá này có hiệu lực trong vòng: .... ngày, kể từ ngày ... tháng ... năm ... </w:t>
      </w:r>
      <w:r w:rsidRPr="008C1B79">
        <w:rPr>
          <w:rStyle w:val="BodyTextChar1"/>
          <w:i/>
          <w:iCs/>
          <w:color w:val="000000"/>
          <w:sz w:val="26"/>
          <w:szCs w:val="26"/>
          <w:lang w:eastAsia="vi-VN"/>
        </w:rPr>
        <w:t>[ghi cụ thể số ngày nhưng không nhỏ hơn 90 ngày],</w:t>
      </w:r>
      <w:r w:rsidRPr="008C1B79">
        <w:rPr>
          <w:rStyle w:val="BodyTextChar1"/>
          <w:color w:val="000000"/>
          <w:sz w:val="26"/>
          <w:szCs w:val="26"/>
          <w:lang w:eastAsia="vi-VN"/>
        </w:rPr>
        <w:t xml:space="preserve"> kể từ ngày ... tháng... năm. </w:t>
      </w:r>
      <w:proofErr w:type="gramStart"/>
      <w:r w:rsidRPr="008C1B79">
        <w:rPr>
          <w:rStyle w:val="BodyTextChar1"/>
          <w:i/>
          <w:iCs/>
          <w:color w:val="000000"/>
          <w:sz w:val="26"/>
          <w:szCs w:val="26"/>
          <w:lang w:eastAsia="vi-VN"/>
        </w:rPr>
        <w:t>..</w:t>
      </w:r>
      <w:proofErr w:type="gramEnd"/>
      <w:r w:rsidRPr="008C1B79">
        <w:rPr>
          <w:rStyle w:val="BodyTextChar1"/>
          <w:i/>
          <w:iCs/>
          <w:color w:val="000000"/>
          <w:sz w:val="26"/>
          <w:szCs w:val="26"/>
          <w:lang w:eastAsia="vi-VN"/>
        </w:rPr>
        <w:t xml:space="preserve">[ghi ngày </w:t>
      </w:r>
      <w:proofErr w:type="gramStart"/>
      <w:r w:rsidRPr="008C1B79">
        <w:rPr>
          <w:rStyle w:val="BodyTextChar1"/>
          <w:i/>
          <w:iCs/>
          <w:color w:val="000000"/>
          <w:sz w:val="26"/>
          <w:szCs w:val="26"/>
          <w:lang w:eastAsia="vi-VN"/>
        </w:rPr>
        <w:t>....tháng</w:t>
      </w:r>
      <w:proofErr w:type="gramEnd"/>
      <w:r w:rsidRPr="008C1B79">
        <w:rPr>
          <w:rStyle w:val="BodyTextChar1"/>
          <w:i/>
          <w:iCs/>
          <w:color w:val="000000"/>
          <w:sz w:val="26"/>
          <w:szCs w:val="26"/>
          <w:lang w:eastAsia="vi-VN"/>
        </w:rPr>
        <w:t>...năm... kết thúc nhận báo giá phù hợp với thông tin tại khoản 4 Mục I - Yêu cầu báo giá].</w:t>
      </w:r>
    </w:p>
    <w:p w14:paraId="61B93470" w14:textId="77777777" w:rsidR="001737D0" w:rsidRPr="00AD76F7" w:rsidRDefault="001737D0" w:rsidP="001737D0">
      <w:pPr>
        <w:pStyle w:val="BodyText"/>
        <w:tabs>
          <w:tab w:val="left" w:pos="1118"/>
        </w:tabs>
        <w:spacing w:after="0"/>
        <w:ind w:firstLine="720"/>
        <w:jc w:val="both"/>
        <w:rPr>
          <w:sz w:val="26"/>
          <w:szCs w:val="26"/>
        </w:rPr>
      </w:pPr>
      <w:r>
        <w:rPr>
          <w:rStyle w:val="BodyTextChar1"/>
          <w:color w:val="000000"/>
          <w:sz w:val="26"/>
          <w:szCs w:val="26"/>
          <w:lang w:eastAsia="vi-VN"/>
        </w:rPr>
        <w:t>4</w:t>
      </w:r>
      <w:r w:rsidRPr="008C1B79">
        <w:rPr>
          <w:rStyle w:val="BodyTextChar1"/>
          <w:color w:val="000000"/>
          <w:sz w:val="26"/>
          <w:szCs w:val="26"/>
          <w:lang w:eastAsia="vi-VN"/>
        </w:rPr>
        <w:t>. Chúng tôi ca</w:t>
      </w:r>
      <w:r w:rsidRPr="00AD76F7">
        <w:rPr>
          <w:rStyle w:val="BodyTextChar1"/>
          <w:color w:val="000000"/>
          <w:sz w:val="26"/>
          <w:szCs w:val="26"/>
          <w:lang w:eastAsia="vi-VN"/>
        </w:rPr>
        <w:t>m kết:</w:t>
      </w:r>
    </w:p>
    <w:p w14:paraId="191D8A0D" w14:textId="77777777" w:rsidR="001737D0" w:rsidRPr="008C1B79" w:rsidRDefault="001737D0" w:rsidP="001737D0">
      <w:pPr>
        <w:pStyle w:val="BodyText"/>
        <w:tabs>
          <w:tab w:val="left" w:pos="1018"/>
        </w:tabs>
        <w:spacing w:after="0"/>
        <w:ind w:firstLine="720"/>
        <w:jc w:val="both"/>
        <w:rPr>
          <w:sz w:val="26"/>
          <w:szCs w:val="26"/>
        </w:rPr>
      </w:pPr>
      <w:r w:rsidRPr="00AD76F7">
        <w:rPr>
          <w:rStyle w:val="BodyTextChar1"/>
          <w:color w:val="000000"/>
          <w:sz w:val="26"/>
          <w:szCs w:val="26"/>
          <w:lang w:eastAsia="vi-VN"/>
        </w:rPr>
        <w:t>- Không đang trong</w:t>
      </w:r>
      <w:r w:rsidRPr="008C1B79">
        <w:rPr>
          <w:rStyle w:val="BodyTextChar1"/>
          <w:color w:val="000000"/>
          <w:sz w:val="26"/>
          <w:szCs w:val="26"/>
          <w:lang w:eastAsia="vi-VN"/>
        </w:rPr>
        <w:t xml:space="preserve"> quá trình thực hiện thủ tục giải thể hoặc bị thu hồi Giấy chứng nhận đăng ký doanh nghiệp hoặc Giấy chứng nhận đăng ký hộ kinh doanh hoặc các tài liệu tương đương khác; không thuộc trường </w:t>
      </w:r>
      <w:r w:rsidRPr="00DE711A">
        <w:rPr>
          <w:rStyle w:val="BodyTextChar1"/>
          <w:i/>
          <w:color w:val="000000"/>
          <w:sz w:val="26"/>
          <w:szCs w:val="26"/>
          <w:lang w:eastAsia="vi-VN"/>
        </w:rPr>
        <w:t>hợp</w:t>
      </w:r>
      <w:r w:rsidRPr="008C1B79">
        <w:rPr>
          <w:rStyle w:val="BodyTextChar1"/>
          <w:color w:val="000000"/>
          <w:sz w:val="26"/>
          <w:szCs w:val="26"/>
          <w:lang w:eastAsia="vi-VN"/>
        </w:rPr>
        <w:t xml:space="preserve"> mất khả năng thanh toán theo quy định của pháp luật về doanh nghiệp.</w:t>
      </w:r>
    </w:p>
    <w:p w14:paraId="1D45D4A4" w14:textId="77777777" w:rsidR="001737D0" w:rsidRPr="008C1B79" w:rsidRDefault="001737D0" w:rsidP="001737D0">
      <w:pPr>
        <w:pStyle w:val="BodyText"/>
        <w:tabs>
          <w:tab w:val="left" w:pos="1018"/>
        </w:tabs>
        <w:spacing w:after="0"/>
        <w:ind w:firstLine="720"/>
        <w:jc w:val="both"/>
        <w:rPr>
          <w:sz w:val="26"/>
          <w:szCs w:val="26"/>
        </w:rPr>
      </w:pPr>
      <w:r w:rsidRPr="008C1B79">
        <w:rPr>
          <w:rStyle w:val="BodyTextChar1"/>
          <w:color w:val="000000"/>
          <w:sz w:val="26"/>
          <w:szCs w:val="26"/>
          <w:lang w:eastAsia="vi-VN"/>
        </w:rPr>
        <w:t>- Giá trị của các thiết bị y tế nêu trong báo giá là phù hợp, không vi phạm quy định của pháp luật về cạnh tranh, bán phá giá.</w:t>
      </w:r>
    </w:p>
    <w:p w14:paraId="1AFB48BC" w14:textId="77777777" w:rsidR="001737D0" w:rsidRPr="008C1B79" w:rsidRDefault="001737D0" w:rsidP="001737D0">
      <w:pPr>
        <w:pStyle w:val="BodyText"/>
        <w:tabs>
          <w:tab w:val="left" w:pos="1018"/>
        </w:tabs>
        <w:spacing w:after="0"/>
        <w:ind w:firstLine="720"/>
        <w:jc w:val="both"/>
        <w:rPr>
          <w:rStyle w:val="BodyTextChar1"/>
          <w:sz w:val="26"/>
          <w:szCs w:val="26"/>
        </w:rPr>
      </w:pPr>
      <w:r w:rsidRPr="008C1B79">
        <w:rPr>
          <w:rStyle w:val="BodyTextChar1"/>
          <w:color w:val="000000"/>
          <w:sz w:val="26"/>
          <w:szCs w:val="26"/>
          <w:lang w:eastAsia="vi-VN"/>
        </w:rPr>
        <w:t>- Những thông tin nêu trong báo giá là trung thực.</w:t>
      </w:r>
    </w:p>
    <w:p w14:paraId="35220DC5" w14:textId="77777777" w:rsidR="001737D0" w:rsidRPr="008C1B79" w:rsidRDefault="001737D0" w:rsidP="001737D0">
      <w:pPr>
        <w:ind w:left="8640" w:firstLine="720"/>
        <w:rPr>
          <w:i/>
          <w:sz w:val="26"/>
          <w:szCs w:val="26"/>
        </w:rPr>
      </w:pPr>
      <w:r w:rsidRPr="008C1B79">
        <w:rPr>
          <w:rStyle w:val="BodyTextChar1"/>
          <w:i/>
          <w:sz w:val="26"/>
          <w:szCs w:val="26"/>
        </w:rPr>
        <w:t>…., ngày.... tháng</w:t>
      </w:r>
      <w:proofErr w:type="gramStart"/>
      <w:r w:rsidRPr="008C1B79">
        <w:rPr>
          <w:rStyle w:val="BodyTextChar1"/>
          <w:i/>
          <w:sz w:val="26"/>
          <w:szCs w:val="26"/>
        </w:rPr>
        <w:t>....năm</w:t>
      </w:r>
      <w:proofErr w:type="gramEnd"/>
      <w:r w:rsidRPr="008C1B79">
        <w:rPr>
          <w:rStyle w:val="BodyTextChar1"/>
          <w:i/>
          <w:sz w:val="26"/>
          <w:szCs w:val="26"/>
        </w:rPr>
        <w:t xml:space="preserve"> 202</w:t>
      </w:r>
      <w:r>
        <w:rPr>
          <w:rStyle w:val="BodyTextChar1"/>
          <w:i/>
          <w:sz w:val="26"/>
          <w:szCs w:val="26"/>
        </w:rPr>
        <w:t>5</w:t>
      </w:r>
    </w:p>
    <w:p w14:paraId="7676FE41" w14:textId="77777777" w:rsidR="001737D0" w:rsidRPr="008C1B79" w:rsidRDefault="001737D0" w:rsidP="001737D0">
      <w:pPr>
        <w:ind w:left="7920"/>
        <w:rPr>
          <w:i/>
          <w:iCs/>
          <w:sz w:val="26"/>
          <w:szCs w:val="26"/>
        </w:rPr>
      </w:pPr>
      <w:r w:rsidRPr="008C1B79">
        <w:rPr>
          <w:rStyle w:val="BodyTextChar1"/>
          <w:b/>
          <w:bCs/>
          <w:sz w:val="26"/>
          <w:szCs w:val="26"/>
        </w:rPr>
        <w:t>Đại diện hợp pháp của hãng sản xuất, nhà cung cấp</w:t>
      </w:r>
    </w:p>
    <w:p w14:paraId="4E04EC96" w14:textId="77777777" w:rsidR="001737D0" w:rsidRDefault="001737D0" w:rsidP="001737D0">
      <w:pPr>
        <w:ind w:left="9360" w:firstLine="720"/>
        <w:rPr>
          <w:rStyle w:val="BodyTextChar1"/>
          <w:sz w:val="26"/>
          <w:szCs w:val="26"/>
        </w:rPr>
      </w:pPr>
      <w:r w:rsidRPr="008C1B79">
        <w:rPr>
          <w:rStyle w:val="BodyTextChar1"/>
          <w:sz w:val="26"/>
          <w:szCs w:val="26"/>
        </w:rPr>
        <w:t>(Ký tên, đóng dấu (nếu có))</w:t>
      </w:r>
    </w:p>
    <w:p w14:paraId="2AB8FD81" w14:textId="77777777" w:rsidR="001737D0" w:rsidRDefault="001737D0" w:rsidP="001737D0">
      <w:pPr>
        <w:tabs>
          <w:tab w:val="left" w:pos="3945"/>
        </w:tabs>
        <w:spacing w:line="360" w:lineRule="auto"/>
        <w:jc w:val="center"/>
        <w:rPr>
          <w:b/>
          <w:sz w:val="26"/>
          <w:szCs w:val="26"/>
        </w:rPr>
      </w:pPr>
    </w:p>
    <w:p w14:paraId="2DF522C4" w14:textId="35A58A57" w:rsidR="001737D0" w:rsidRPr="00C2619E" w:rsidRDefault="001737D0" w:rsidP="001737D0">
      <w:pPr>
        <w:tabs>
          <w:tab w:val="left" w:pos="3945"/>
        </w:tabs>
        <w:spacing w:line="360" w:lineRule="auto"/>
        <w:jc w:val="center"/>
        <w:rPr>
          <w:b/>
          <w:sz w:val="26"/>
          <w:szCs w:val="26"/>
        </w:rPr>
      </w:pPr>
      <w:r w:rsidRPr="00C2619E">
        <w:rPr>
          <w:b/>
          <w:sz w:val="26"/>
          <w:szCs w:val="26"/>
        </w:rPr>
        <w:lastRenderedPageBreak/>
        <w:t>PHỤ LỤC 0</w:t>
      </w:r>
      <w:r>
        <w:rPr>
          <w:b/>
          <w:sz w:val="26"/>
          <w:szCs w:val="26"/>
        </w:rPr>
        <w:t>2</w:t>
      </w:r>
      <w:r w:rsidRPr="00C2619E">
        <w:rPr>
          <w:b/>
          <w:sz w:val="26"/>
          <w:szCs w:val="26"/>
        </w:rPr>
        <w:t>.1</w:t>
      </w:r>
    </w:p>
    <w:p w14:paraId="30437EBD" w14:textId="77777777" w:rsidR="001737D0" w:rsidRPr="00C2619E" w:rsidRDefault="001737D0" w:rsidP="001737D0">
      <w:pPr>
        <w:spacing w:before="120" w:after="120"/>
        <w:jc w:val="center"/>
        <w:rPr>
          <w:b/>
          <w:sz w:val="26"/>
          <w:szCs w:val="26"/>
        </w:rPr>
      </w:pPr>
      <w:r w:rsidRPr="00C2619E">
        <w:rPr>
          <w:b/>
          <w:sz w:val="26"/>
          <w:szCs w:val="26"/>
        </w:rPr>
        <w:t xml:space="preserve">MẪU ĐÍNH KÈM TÀI LIỆU </w:t>
      </w:r>
      <w:r>
        <w:rPr>
          <w:b/>
          <w:sz w:val="26"/>
          <w:szCs w:val="26"/>
        </w:rPr>
        <w:t>THÔNG SỐ KỸ THUẬT</w:t>
      </w:r>
      <w:r w:rsidRPr="00C2619E">
        <w:rPr>
          <w:b/>
          <w:sz w:val="26"/>
          <w:szCs w:val="26"/>
        </w:rPr>
        <w:t xml:space="preserve"> HÀNG HÓA CỦA BỆNH VIỆN </w:t>
      </w:r>
      <w:r>
        <w:rPr>
          <w:b/>
          <w:sz w:val="26"/>
          <w:szCs w:val="26"/>
        </w:rPr>
        <w:t>ĐA KHOA</w:t>
      </w:r>
      <w:r w:rsidRPr="00C2619E">
        <w:rPr>
          <w:b/>
          <w:sz w:val="26"/>
          <w:szCs w:val="26"/>
        </w:rPr>
        <w:t xml:space="preserve"> NINH THUẬN</w:t>
      </w:r>
    </w:p>
    <w:p w14:paraId="2861E1B8" w14:textId="77777777" w:rsidR="001737D0" w:rsidRPr="00C2619E" w:rsidRDefault="001737D0" w:rsidP="001737D0">
      <w:pPr>
        <w:spacing w:before="240"/>
        <w:ind w:left="3600" w:firstLine="720"/>
        <w:rPr>
          <w:sz w:val="26"/>
          <w:szCs w:val="26"/>
        </w:rPr>
      </w:pPr>
      <w:r w:rsidRPr="00C2619E">
        <w:rPr>
          <w:rStyle w:val="Heading20"/>
        </w:rPr>
        <w:t xml:space="preserve">Kính gửi: </w:t>
      </w:r>
      <w:r w:rsidRPr="00C2619E">
        <w:rPr>
          <w:b/>
          <w:sz w:val="26"/>
          <w:szCs w:val="26"/>
        </w:rPr>
        <w:t xml:space="preserve">Bệnh viện </w:t>
      </w:r>
      <w:r>
        <w:rPr>
          <w:b/>
          <w:sz w:val="26"/>
          <w:szCs w:val="26"/>
        </w:rPr>
        <w:t>Đa khoa</w:t>
      </w:r>
      <w:r w:rsidRPr="00C2619E">
        <w:rPr>
          <w:b/>
          <w:sz w:val="26"/>
          <w:szCs w:val="26"/>
        </w:rPr>
        <w:t xml:space="preserve"> Ninh Thuận</w:t>
      </w:r>
    </w:p>
    <w:p w14:paraId="4E1D0724" w14:textId="77777777" w:rsidR="001737D0" w:rsidRPr="00C2619E" w:rsidRDefault="001737D0" w:rsidP="001737D0">
      <w:pPr>
        <w:pStyle w:val="BodyText"/>
        <w:ind w:firstLine="720"/>
        <w:jc w:val="both"/>
        <w:rPr>
          <w:sz w:val="26"/>
          <w:szCs w:val="26"/>
        </w:rPr>
      </w:pPr>
      <w:r w:rsidRPr="00C2619E">
        <w:rPr>
          <w:rStyle w:val="BodyTextChar1"/>
          <w:color w:val="000000"/>
          <w:sz w:val="26"/>
          <w:szCs w:val="26"/>
          <w:lang w:eastAsia="vi-VN"/>
        </w:rPr>
        <w:t xml:space="preserve">Trên cơ sở yêu cầu cung cấp các tài liệu đính kèm báo giá của </w:t>
      </w:r>
      <w:r w:rsidRPr="00C2619E">
        <w:rPr>
          <w:sz w:val="26"/>
          <w:szCs w:val="26"/>
        </w:rPr>
        <w:t xml:space="preserve">Bệnh viện </w:t>
      </w:r>
      <w:r>
        <w:rPr>
          <w:sz w:val="26"/>
          <w:szCs w:val="26"/>
        </w:rPr>
        <w:t>Đa khoa</w:t>
      </w:r>
      <w:r w:rsidRPr="00C2619E">
        <w:rPr>
          <w:sz w:val="26"/>
          <w:szCs w:val="26"/>
        </w:rPr>
        <w:t xml:space="preserve"> Ninh Thuận</w:t>
      </w:r>
      <w:r w:rsidRPr="00C2619E">
        <w:rPr>
          <w:rStyle w:val="BodyTextChar1"/>
          <w:i/>
          <w:iCs/>
          <w:color w:val="000000"/>
          <w:sz w:val="26"/>
          <w:szCs w:val="26"/>
          <w:lang w:eastAsia="vi-VN"/>
        </w:rPr>
        <w:t>,</w:t>
      </w:r>
      <w:r w:rsidRPr="00C2619E">
        <w:rPr>
          <w:rStyle w:val="BodyTextChar1"/>
          <w:color w:val="000000"/>
          <w:sz w:val="26"/>
          <w:szCs w:val="26"/>
          <w:lang w:eastAsia="vi-VN"/>
        </w:rPr>
        <w:t xml:space="preserve"> chúng </w:t>
      </w:r>
      <w:r w:rsidRPr="00C2619E">
        <w:rPr>
          <w:rStyle w:val="BodyTextChar1"/>
          <w:i/>
          <w:iCs/>
          <w:color w:val="000000"/>
          <w:sz w:val="26"/>
          <w:szCs w:val="26"/>
          <w:lang w:eastAsia="vi-VN"/>
        </w:rPr>
        <w:t>tôi</w:t>
      </w:r>
      <w:proofErr w:type="gramStart"/>
      <w:r w:rsidRPr="00C2619E">
        <w:rPr>
          <w:rStyle w:val="BodyTextChar1"/>
          <w:i/>
          <w:iCs/>
          <w:color w:val="000000"/>
          <w:sz w:val="26"/>
          <w:szCs w:val="26"/>
          <w:lang w:eastAsia="vi-VN"/>
        </w:rPr>
        <w:t>....[</w:t>
      </w:r>
      <w:proofErr w:type="gramEnd"/>
      <w:r w:rsidRPr="00C2619E">
        <w:rPr>
          <w:rStyle w:val="BodyTextChar1"/>
          <w:i/>
          <w:iCs/>
          <w:color w:val="000000"/>
          <w:sz w:val="26"/>
          <w:szCs w:val="26"/>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C2619E">
        <w:rPr>
          <w:rStyle w:val="BodyTextChar1"/>
          <w:color w:val="000000"/>
          <w:sz w:val="26"/>
          <w:szCs w:val="26"/>
          <w:lang w:eastAsia="vi-VN"/>
        </w:rPr>
        <w:t xml:space="preserve"> cung cấp như sau:</w:t>
      </w:r>
    </w:p>
    <w:tbl>
      <w:tblPr>
        <w:tblW w:w="14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980"/>
        <w:gridCol w:w="1530"/>
        <w:gridCol w:w="1620"/>
        <w:gridCol w:w="1350"/>
        <w:gridCol w:w="1170"/>
        <w:gridCol w:w="1710"/>
        <w:gridCol w:w="2790"/>
        <w:gridCol w:w="1440"/>
      </w:tblGrid>
      <w:tr w:rsidR="001737D0" w:rsidRPr="00C2619E" w14:paraId="0D73D15A" w14:textId="77777777" w:rsidTr="00A570BC">
        <w:tc>
          <w:tcPr>
            <w:tcW w:w="810" w:type="dxa"/>
            <w:vAlign w:val="center"/>
          </w:tcPr>
          <w:p w14:paraId="4AA7CBDD" w14:textId="77777777" w:rsidR="001737D0" w:rsidRPr="00C2619E" w:rsidRDefault="001737D0" w:rsidP="00A570BC">
            <w:pPr>
              <w:contextualSpacing/>
              <w:jc w:val="center"/>
              <w:rPr>
                <w:b/>
              </w:rPr>
            </w:pPr>
            <w:r w:rsidRPr="00C2619E">
              <w:rPr>
                <w:b/>
              </w:rPr>
              <w:t>Stt</w:t>
            </w:r>
          </w:p>
        </w:tc>
        <w:tc>
          <w:tcPr>
            <w:tcW w:w="1980" w:type="dxa"/>
            <w:vAlign w:val="center"/>
          </w:tcPr>
          <w:p w14:paraId="2244CAAF" w14:textId="77777777" w:rsidR="001737D0" w:rsidRPr="00C2619E" w:rsidRDefault="001737D0" w:rsidP="00A570BC">
            <w:pPr>
              <w:contextualSpacing/>
              <w:jc w:val="center"/>
              <w:rPr>
                <w:b/>
              </w:rPr>
            </w:pPr>
            <w:r w:rsidRPr="00C2619E">
              <w:rPr>
                <w:b/>
              </w:rPr>
              <w:t>Stt theo thư yêu cầu chào giá</w:t>
            </w:r>
          </w:p>
        </w:tc>
        <w:tc>
          <w:tcPr>
            <w:tcW w:w="1530" w:type="dxa"/>
            <w:vAlign w:val="center"/>
          </w:tcPr>
          <w:p w14:paraId="4420568B" w14:textId="77777777" w:rsidR="001737D0" w:rsidRPr="00C2619E" w:rsidRDefault="001737D0" w:rsidP="00A570BC">
            <w:pPr>
              <w:contextualSpacing/>
              <w:jc w:val="center"/>
              <w:rPr>
                <w:b/>
              </w:rPr>
            </w:pPr>
            <w:r w:rsidRPr="008C1B79">
              <w:rPr>
                <w:rStyle w:val="Other"/>
                <w:b/>
                <w:bCs/>
                <w:i w:val="0"/>
                <w:sz w:val="24"/>
                <w:szCs w:val="24"/>
              </w:rPr>
              <w:t>Danh mục thiết bị y tế</w:t>
            </w:r>
          </w:p>
        </w:tc>
        <w:tc>
          <w:tcPr>
            <w:tcW w:w="1620" w:type="dxa"/>
            <w:vAlign w:val="center"/>
          </w:tcPr>
          <w:p w14:paraId="27A4EA77" w14:textId="77777777" w:rsidR="001737D0" w:rsidRPr="00C2619E" w:rsidRDefault="001737D0" w:rsidP="00A570BC">
            <w:pPr>
              <w:contextualSpacing/>
              <w:jc w:val="center"/>
              <w:rPr>
                <w:b/>
              </w:rPr>
            </w:pPr>
            <w:r w:rsidRPr="00C2619E">
              <w:rPr>
                <w:b/>
              </w:rPr>
              <w:t>Tên thương mại</w:t>
            </w:r>
          </w:p>
        </w:tc>
        <w:tc>
          <w:tcPr>
            <w:tcW w:w="1350" w:type="dxa"/>
            <w:vAlign w:val="center"/>
          </w:tcPr>
          <w:p w14:paraId="7CC39425" w14:textId="77777777" w:rsidR="001737D0" w:rsidRPr="00C2619E" w:rsidRDefault="001737D0" w:rsidP="00A570BC">
            <w:pPr>
              <w:contextualSpacing/>
              <w:jc w:val="center"/>
              <w:rPr>
                <w:b/>
              </w:rPr>
            </w:pPr>
            <w:r w:rsidRPr="00C2619E">
              <w:rPr>
                <w:b/>
              </w:rPr>
              <w:t>Mã sản phẩm</w:t>
            </w:r>
          </w:p>
        </w:tc>
        <w:tc>
          <w:tcPr>
            <w:tcW w:w="1170" w:type="dxa"/>
            <w:vAlign w:val="center"/>
          </w:tcPr>
          <w:p w14:paraId="76174321" w14:textId="77777777" w:rsidR="001737D0" w:rsidRPr="00C2619E" w:rsidRDefault="001737D0" w:rsidP="00A570BC">
            <w:pPr>
              <w:contextualSpacing/>
              <w:jc w:val="center"/>
              <w:rPr>
                <w:b/>
              </w:rPr>
            </w:pPr>
            <w:r w:rsidRPr="00C2619E">
              <w:rPr>
                <w:b/>
              </w:rPr>
              <w:t>Phân loại TBYT</w:t>
            </w:r>
          </w:p>
        </w:tc>
        <w:tc>
          <w:tcPr>
            <w:tcW w:w="1710" w:type="dxa"/>
            <w:vAlign w:val="center"/>
          </w:tcPr>
          <w:p w14:paraId="75773435" w14:textId="77777777" w:rsidR="001737D0" w:rsidRPr="003C63BD" w:rsidRDefault="001737D0" w:rsidP="00A570BC">
            <w:pPr>
              <w:contextualSpacing/>
              <w:jc w:val="center"/>
              <w:rPr>
                <w:b/>
                <w:color w:val="000000"/>
                <w:highlight w:val="yellow"/>
              </w:rPr>
            </w:pPr>
            <w:r w:rsidRPr="005C6C85">
              <w:rPr>
                <w:b/>
                <w:color w:val="000000"/>
              </w:rPr>
              <w:t>Hồ sơ công bố tiêu chuẩn (Loại A, B)</w:t>
            </w:r>
          </w:p>
        </w:tc>
        <w:tc>
          <w:tcPr>
            <w:tcW w:w="2790" w:type="dxa"/>
            <w:vAlign w:val="center"/>
          </w:tcPr>
          <w:p w14:paraId="791AD2C1" w14:textId="77777777" w:rsidR="001737D0" w:rsidRPr="00C2619E" w:rsidRDefault="001737D0" w:rsidP="00A570BC">
            <w:pPr>
              <w:contextualSpacing/>
              <w:jc w:val="center"/>
              <w:rPr>
                <w:b/>
                <w:color w:val="000000"/>
              </w:rPr>
            </w:pPr>
            <w:r w:rsidRPr="00C2619E">
              <w:rPr>
                <w:b/>
                <w:color w:val="000000"/>
              </w:rPr>
              <w:t>S</w:t>
            </w:r>
            <w:r w:rsidRPr="00C2619E">
              <w:rPr>
                <w:b/>
                <w:color w:val="000000"/>
                <w:lang w:val="vi-VN"/>
              </w:rPr>
              <w:t>ố lưu hành, số đăng ký lưu hành, giấy chứng nhận đăng ký lưu hành</w:t>
            </w:r>
            <w:r w:rsidRPr="00C2619E">
              <w:rPr>
                <w:b/>
                <w:color w:val="000000"/>
              </w:rPr>
              <w:t>,</w:t>
            </w:r>
            <w:r w:rsidRPr="00C2619E">
              <w:t xml:space="preserve"> </w:t>
            </w:r>
            <w:r w:rsidRPr="00C2619E">
              <w:rPr>
                <w:b/>
                <w:color w:val="000000"/>
              </w:rPr>
              <w:t>g</w:t>
            </w:r>
            <w:r w:rsidRPr="00C2619E">
              <w:rPr>
                <w:b/>
                <w:color w:val="000000"/>
                <w:lang w:val="vi-VN"/>
              </w:rPr>
              <w:t>iấy phép nhập khẩu</w:t>
            </w:r>
          </w:p>
          <w:p w14:paraId="15143FE9" w14:textId="77777777" w:rsidR="001737D0" w:rsidRPr="00C2619E" w:rsidRDefault="001737D0" w:rsidP="00A570BC">
            <w:pPr>
              <w:contextualSpacing/>
              <w:jc w:val="center"/>
              <w:rPr>
                <w:b/>
              </w:rPr>
            </w:pPr>
            <w:r w:rsidRPr="00C2619E">
              <w:rPr>
                <w:b/>
                <w:color w:val="000000"/>
              </w:rPr>
              <w:t>(Loại C, D)</w:t>
            </w:r>
          </w:p>
        </w:tc>
        <w:tc>
          <w:tcPr>
            <w:tcW w:w="1440" w:type="dxa"/>
            <w:vAlign w:val="center"/>
          </w:tcPr>
          <w:p w14:paraId="44E4829E" w14:textId="77777777" w:rsidR="001737D0" w:rsidRPr="00C2619E" w:rsidRDefault="001737D0" w:rsidP="00A570BC">
            <w:pPr>
              <w:contextualSpacing/>
              <w:jc w:val="center"/>
              <w:rPr>
                <w:b/>
              </w:rPr>
            </w:pPr>
            <w:r w:rsidRPr="00C2619E">
              <w:rPr>
                <w:b/>
              </w:rPr>
              <w:t>Ghi chú</w:t>
            </w:r>
          </w:p>
        </w:tc>
      </w:tr>
      <w:tr w:rsidR="001737D0" w:rsidRPr="00C2619E" w14:paraId="1C4D1A24" w14:textId="77777777" w:rsidTr="00A570BC">
        <w:trPr>
          <w:trHeight w:val="442"/>
        </w:trPr>
        <w:tc>
          <w:tcPr>
            <w:tcW w:w="810" w:type="dxa"/>
            <w:vAlign w:val="center"/>
          </w:tcPr>
          <w:p w14:paraId="2F331707" w14:textId="77777777" w:rsidR="001737D0" w:rsidRPr="00C2619E" w:rsidRDefault="001737D0" w:rsidP="00A570BC">
            <w:pPr>
              <w:jc w:val="center"/>
            </w:pPr>
            <w:r w:rsidRPr="00C2619E">
              <w:t>1</w:t>
            </w:r>
          </w:p>
        </w:tc>
        <w:tc>
          <w:tcPr>
            <w:tcW w:w="1980" w:type="dxa"/>
          </w:tcPr>
          <w:p w14:paraId="56073D43" w14:textId="77777777" w:rsidR="001737D0" w:rsidRPr="00C2619E" w:rsidRDefault="001737D0" w:rsidP="00A570BC">
            <w:pPr>
              <w:spacing w:before="120" w:after="120"/>
            </w:pPr>
          </w:p>
        </w:tc>
        <w:tc>
          <w:tcPr>
            <w:tcW w:w="1530" w:type="dxa"/>
          </w:tcPr>
          <w:p w14:paraId="6EC60562" w14:textId="77777777" w:rsidR="001737D0" w:rsidRPr="00C2619E" w:rsidRDefault="001737D0" w:rsidP="00A570BC">
            <w:pPr>
              <w:spacing w:before="120" w:after="120"/>
            </w:pPr>
          </w:p>
        </w:tc>
        <w:tc>
          <w:tcPr>
            <w:tcW w:w="1620" w:type="dxa"/>
          </w:tcPr>
          <w:p w14:paraId="3DC97CD5" w14:textId="77777777" w:rsidR="001737D0" w:rsidRPr="00C2619E" w:rsidRDefault="001737D0" w:rsidP="00A570BC">
            <w:pPr>
              <w:spacing w:before="120" w:after="120"/>
            </w:pPr>
          </w:p>
        </w:tc>
        <w:tc>
          <w:tcPr>
            <w:tcW w:w="1350" w:type="dxa"/>
          </w:tcPr>
          <w:p w14:paraId="75C6D782" w14:textId="77777777" w:rsidR="001737D0" w:rsidRPr="00C2619E" w:rsidRDefault="001737D0" w:rsidP="00A570BC">
            <w:pPr>
              <w:spacing w:before="120" w:after="120"/>
            </w:pPr>
          </w:p>
        </w:tc>
        <w:tc>
          <w:tcPr>
            <w:tcW w:w="1170" w:type="dxa"/>
          </w:tcPr>
          <w:p w14:paraId="68469826" w14:textId="77777777" w:rsidR="001737D0" w:rsidRPr="00C2619E" w:rsidRDefault="001737D0" w:rsidP="00A570BC">
            <w:pPr>
              <w:spacing w:before="120" w:after="120"/>
            </w:pPr>
          </w:p>
        </w:tc>
        <w:tc>
          <w:tcPr>
            <w:tcW w:w="1710" w:type="dxa"/>
          </w:tcPr>
          <w:p w14:paraId="7747E8CE" w14:textId="77777777" w:rsidR="001737D0" w:rsidRPr="003C63BD" w:rsidRDefault="001737D0" w:rsidP="00A570BC">
            <w:pPr>
              <w:spacing w:before="120" w:after="120"/>
              <w:rPr>
                <w:highlight w:val="yellow"/>
              </w:rPr>
            </w:pPr>
          </w:p>
        </w:tc>
        <w:tc>
          <w:tcPr>
            <w:tcW w:w="2790" w:type="dxa"/>
          </w:tcPr>
          <w:p w14:paraId="1CBB2278" w14:textId="77777777" w:rsidR="001737D0" w:rsidRPr="00C2619E" w:rsidRDefault="001737D0" w:rsidP="00A570BC">
            <w:pPr>
              <w:spacing w:before="120" w:after="120"/>
            </w:pPr>
          </w:p>
        </w:tc>
        <w:tc>
          <w:tcPr>
            <w:tcW w:w="1440" w:type="dxa"/>
          </w:tcPr>
          <w:p w14:paraId="52262458" w14:textId="77777777" w:rsidR="001737D0" w:rsidRPr="00C2619E" w:rsidRDefault="001737D0" w:rsidP="00A570BC">
            <w:pPr>
              <w:spacing w:before="120" w:after="120"/>
            </w:pPr>
          </w:p>
        </w:tc>
      </w:tr>
      <w:tr w:rsidR="001737D0" w:rsidRPr="00C2619E" w14:paraId="44EA6254" w14:textId="77777777" w:rsidTr="00A570BC">
        <w:tc>
          <w:tcPr>
            <w:tcW w:w="810" w:type="dxa"/>
            <w:vAlign w:val="center"/>
          </w:tcPr>
          <w:p w14:paraId="54F08635" w14:textId="77777777" w:rsidR="001737D0" w:rsidRPr="00C2619E" w:rsidRDefault="001737D0" w:rsidP="00A570BC">
            <w:pPr>
              <w:jc w:val="center"/>
            </w:pPr>
            <w:r w:rsidRPr="00C2619E">
              <w:t>2</w:t>
            </w:r>
          </w:p>
        </w:tc>
        <w:tc>
          <w:tcPr>
            <w:tcW w:w="1980" w:type="dxa"/>
          </w:tcPr>
          <w:p w14:paraId="2A5982C3" w14:textId="77777777" w:rsidR="001737D0" w:rsidRPr="00C2619E" w:rsidRDefault="001737D0" w:rsidP="00A570BC">
            <w:pPr>
              <w:spacing w:before="120" w:after="120"/>
            </w:pPr>
          </w:p>
        </w:tc>
        <w:tc>
          <w:tcPr>
            <w:tcW w:w="1530" w:type="dxa"/>
          </w:tcPr>
          <w:p w14:paraId="46FA2EB5" w14:textId="77777777" w:rsidR="001737D0" w:rsidRPr="00C2619E" w:rsidRDefault="001737D0" w:rsidP="00A570BC">
            <w:pPr>
              <w:spacing w:before="120" w:after="120"/>
            </w:pPr>
          </w:p>
        </w:tc>
        <w:tc>
          <w:tcPr>
            <w:tcW w:w="1620" w:type="dxa"/>
          </w:tcPr>
          <w:p w14:paraId="06DEB49E" w14:textId="77777777" w:rsidR="001737D0" w:rsidRPr="00C2619E" w:rsidRDefault="001737D0" w:rsidP="00A570BC">
            <w:pPr>
              <w:spacing w:before="120" w:after="120"/>
            </w:pPr>
          </w:p>
        </w:tc>
        <w:tc>
          <w:tcPr>
            <w:tcW w:w="1350" w:type="dxa"/>
          </w:tcPr>
          <w:p w14:paraId="28C3C33A" w14:textId="77777777" w:rsidR="001737D0" w:rsidRPr="00C2619E" w:rsidRDefault="001737D0" w:rsidP="00A570BC">
            <w:pPr>
              <w:spacing w:before="120" w:after="120"/>
            </w:pPr>
          </w:p>
        </w:tc>
        <w:tc>
          <w:tcPr>
            <w:tcW w:w="1170" w:type="dxa"/>
          </w:tcPr>
          <w:p w14:paraId="792559E4" w14:textId="77777777" w:rsidR="001737D0" w:rsidRPr="00C2619E" w:rsidRDefault="001737D0" w:rsidP="00A570BC">
            <w:pPr>
              <w:spacing w:before="120" w:after="120"/>
            </w:pPr>
          </w:p>
        </w:tc>
        <w:tc>
          <w:tcPr>
            <w:tcW w:w="1710" w:type="dxa"/>
          </w:tcPr>
          <w:p w14:paraId="28F66728" w14:textId="77777777" w:rsidR="001737D0" w:rsidRPr="00C2619E" w:rsidRDefault="001737D0" w:rsidP="00A570BC">
            <w:pPr>
              <w:spacing w:before="120" w:after="120"/>
            </w:pPr>
          </w:p>
        </w:tc>
        <w:tc>
          <w:tcPr>
            <w:tcW w:w="2790" w:type="dxa"/>
          </w:tcPr>
          <w:p w14:paraId="0FE02F98" w14:textId="77777777" w:rsidR="001737D0" w:rsidRPr="00C2619E" w:rsidRDefault="001737D0" w:rsidP="00A570BC">
            <w:pPr>
              <w:spacing w:before="120" w:after="120"/>
            </w:pPr>
          </w:p>
        </w:tc>
        <w:tc>
          <w:tcPr>
            <w:tcW w:w="1440" w:type="dxa"/>
          </w:tcPr>
          <w:p w14:paraId="268E8754" w14:textId="77777777" w:rsidR="001737D0" w:rsidRPr="00C2619E" w:rsidRDefault="001737D0" w:rsidP="00A570BC">
            <w:pPr>
              <w:spacing w:before="120" w:after="120"/>
            </w:pPr>
          </w:p>
        </w:tc>
      </w:tr>
      <w:tr w:rsidR="001737D0" w:rsidRPr="00C2619E" w14:paraId="163648B9" w14:textId="77777777" w:rsidTr="00A570BC">
        <w:trPr>
          <w:trHeight w:val="415"/>
        </w:trPr>
        <w:tc>
          <w:tcPr>
            <w:tcW w:w="810" w:type="dxa"/>
            <w:vAlign w:val="center"/>
          </w:tcPr>
          <w:p w14:paraId="6ECB0EEC" w14:textId="77777777" w:rsidR="001737D0" w:rsidRPr="00C2619E" w:rsidRDefault="001737D0" w:rsidP="00A570BC">
            <w:pPr>
              <w:jc w:val="center"/>
            </w:pPr>
            <w:r w:rsidRPr="00C2619E">
              <w:t>…</w:t>
            </w:r>
          </w:p>
        </w:tc>
        <w:tc>
          <w:tcPr>
            <w:tcW w:w="1980" w:type="dxa"/>
          </w:tcPr>
          <w:p w14:paraId="7F086ED7" w14:textId="77777777" w:rsidR="001737D0" w:rsidRPr="00C2619E" w:rsidRDefault="001737D0" w:rsidP="00A570BC">
            <w:pPr>
              <w:spacing w:before="120" w:after="120"/>
            </w:pPr>
          </w:p>
        </w:tc>
        <w:tc>
          <w:tcPr>
            <w:tcW w:w="1530" w:type="dxa"/>
          </w:tcPr>
          <w:p w14:paraId="019118BC" w14:textId="77777777" w:rsidR="001737D0" w:rsidRPr="00C2619E" w:rsidRDefault="001737D0" w:rsidP="00A570BC">
            <w:pPr>
              <w:spacing w:before="120" w:after="120"/>
            </w:pPr>
          </w:p>
        </w:tc>
        <w:tc>
          <w:tcPr>
            <w:tcW w:w="1620" w:type="dxa"/>
          </w:tcPr>
          <w:p w14:paraId="366E83B1" w14:textId="77777777" w:rsidR="001737D0" w:rsidRPr="00C2619E" w:rsidRDefault="001737D0" w:rsidP="00A570BC">
            <w:pPr>
              <w:spacing w:before="120" w:after="120"/>
            </w:pPr>
          </w:p>
        </w:tc>
        <w:tc>
          <w:tcPr>
            <w:tcW w:w="1350" w:type="dxa"/>
          </w:tcPr>
          <w:p w14:paraId="48BEFB43" w14:textId="77777777" w:rsidR="001737D0" w:rsidRPr="00C2619E" w:rsidRDefault="001737D0" w:rsidP="00A570BC">
            <w:pPr>
              <w:spacing w:before="120" w:after="120"/>
            </w:pPr>
          </w:p>
        </w:tc>
        <w:tc>
          <w:tcPr>
            <w:tcW w:w="1170" w:type="dxa"/>
          </w:tcPr>
          <w:p w14:paraId="61BA1619" w14:textId="77777777" w:rsidR="001737D0" w:rsidRPr="00C2619E" w:rsidRDefault="001737D0" w:rsidP="00A570BC">
            <w:pPr>
              <w:spacing w:before="120" w:after="120"/>
            </w:pPr>
          </w:p>
        </w:tc>
        <w:tc>
          <w:tcPr>
            <w:tcW w:w="1710" w:type="dxa"/>
          </w:tcPr>
          <w:p w14:paraId="3AEEB857" w14:textId="77777777" w:rsidR="001737D0" w:rsidRPr="00C2619E" w:rsidRDefault="001737D0" w:rsidP="00A570BC">
            <w:pPr>
              <w:spacing w:before="120" w:after="120"/>
            </w:pPr>
          </w:p>
        </w:tc>
        <w:tc>
          <w:tcPr>
            <w:tcW w:w="2790" w:type="dxa"/>
          </w:tcPr>
          <w:p w14:paraId="7322B3B9" w14:textId="77777777" w:rsidR="001737D0" w:rsidRPr="00C2619E" w:rsidRDefault="001737D0" w:rsidP="00A570BC">
            <w:pPr>
              <w:spacing w:before="120" w:after="120"/>
            </w:pPr>
          </w:p>
        </w:tc>
        <w:tc>
          <w:tcPr>
            <w:tcW w:w="1440" w:type="dxa"/>
          </w:tcPr>
          <w:p w14:paraId="1555C369" w14:textId="77777777" w:rsidR="001737D0" w:rsidRPr="00C2619E" w:rsidRDefault="001737D0" w:rsidP="00A570BC">
            <w:pPr>
              <w:spacing w:before="120" w:after="120"/>
            </w:pPr>
          </w:p>
        </w:tc>
      </w:tr>
    </w:tbl>
    <w:p w14:paraId="3B908FD0" w14:textId="77777777" w:rsidR="001737D0" w:rsidRPr="00C2619E" w:rsidRDefault="001737D0" w:rsidP="001737D0">
      <w:pPr>
        <w:rPr>
          <w:sz w:val="26"/>
          <w:szCs w:val="26"/>
        </w:rPr>
      </w:pPr>
    </w:p>
    <w:p w14:paraId="33E9F7A7" w14:textId="77777777" w:rsidR="001737D0" w:rsidRPr="00C2619E" w:rsidRDefault="001737D0" w:rsidP="001737D0">
      <w:pPr>
        <w:rPr>
          <w:sz w:val="26"/>
          <w:szCs w:val="26"/>
        </w:rPr>
      </w:pPr>
    </w:p>
    <w:p w14:paraId="31CE9A62" w14:textId="77777777" w:rsidR="001737D0" w:rsidRPr="00C2619E" w:rsidRDefault="001737D0" w:rsidP="001737D0">
      <w:pPr>
        <w:ind w:left="8640" w:firstLine="720"/>
        <w:rPr>
          <w:i/>
          <w:sz w:val="26"/>
          <w:szCs w:val="26"/>
        </w:rPr>
      </w:pPr>
      <w:r w:rsidRPr="00C2619E">
        <w:rPr>
          <w:rStyle w:val="BodyTextChar1"/>
          <w:i/>
          <w:sz w:val="26"/>
          <w:szCs w:val="26"/>
        </w:rPr>
        <w:t>…., ngày.... tháng</w:t>
      </w:r>
      <w:proofErr w:type="gramStart"/>
      <w:r w:rsidRPr="00C2619E">
        <w:rPr>
          <w:rStyle w:val="BodyTextChar1"/>
          <w:i/>
          <w:sz w:val="26"/>
          <w:szCs w:val="26"/>
        </w:rPr>
        <w:t>....năm</w:t>
      </w:r>
      <w:proofErr w:type="gramEnd"/>
      <w:r w:rsidRPr="00C2619E">
        <w:rPr>
          <w:rStyle w:val="BodyTextChar1"/>
          <w:i/>
          <w:sz w:val="26"/>
          <w:szCs w:val="26"/>
        </w:rPr>
        <w:t xml:space="preserve"> 202</w:t>
      </w:r>
      <w:r>
        <w:rPr>
          <w:rStyle w:val="BodyTextChar1"/>
          <w:i/>
          <w:sz w:val="26"/>
          <w:szCs w:val="26"/>
        </w:rPr>
        <w:t>5</w:t>
      </w:r>
    </w:p>
    <w:p w14:paraId="5E057DD6" w14:textId="77777777" w:rsidR="001737D0" w:rsidRPr="00C2619E" w:rsidRDefault="001737D0" w:rsidP="001737D0">
      <w:pPr>
        <w:ind w:left="7920"/>
        <w:rPr>
          <w:i/>
          <w:iCs/>
          <w:sz w:val="26"/>
          <w:szCs w:val="26"/>
        </w:rPr>
      </w:pPr>
      <w:r w:rsidRPr="00C2619E">
        <w:rPr>
          <w:rStyle w:val="BodyTextChar1"/>
          <w:b/>
          <w:bCs/>
          <w:sz w:val="26"/>
          <w:szCs w:val="26"/>
        </w:rPr>
        <w:t>Đại diện hợp pháp của hãng sản xuất, nhà cung cấp</w:t>
      </w:r>
    </w:p>
    <w:p w14:paraId="13B96B96" w14:textId="77777777" w:rsidR="001737D0" w:rsidRPr="00C2619E" w:rsidRDefault="001737D0" w:rsidP="001737D0">
      <w:pPr>
        <w:ind w:left="9360" w:firstLine="720"/>
        <w:rPr>
          <w:sz w:val="26"/>
          <w:szCs w:val="26"/>
        </w:rPr>
      </w:pPr>
      <w:r w:rsidRPr="00C2619E">
        <w:rPr>
          <w:rStyle w:val="BodyTextChar1"/>
          <w:sz w:val="26"/>
          <w:szCs w:val="26"/>
        </w:rPr>
        <w:t>(Ký tên, đóng dấu (nếu có))</w:t>
      </w:r>
    </w:p>
    <w:p w14:paraId="6865F34B" w14:textId="77777777" w:rsidR="001737D0" w:rsidRPr="00BE672D" w:rsidRDefault="001737D0" w:rsidP="001737D0">
      <w:pPr>
        <w:rPr>
          <w:sz w:val="26"/>
          <w:szCs w:val="26"/>
        </w:rPr>
      </w:pPr>
    </w:p>
    <w:p w14:paraId="4881ACD4" w14:textId="16A1478D" w:rsidR="001F6DD9" w:rsidRPr="00C803B7" w:rsidRDefault="007F3DEF" w:rsidP="00411B41">
      <w:pPr>
        <w:tabs>
          <w:tab w:val="left" w:pos="3945"/>
        </w:tabs>
        <w:spacing w:line="276" w:lineRule="auto"/>
        <w:rPr>
          <w:i/>
          <w:sz w:val="26"/>
          <w:szCs w:val="26"/>
        </w:rPr>
      </w:pPr>
      <w:r w:rsidRPr="00C803B7">
        <w:rPr>
          <w:i/>
          <w:sz w:val="26"/>
          <w:szCs w:val="26"/>
        </w:rPr>
        <w:t xml:space="preserve">               </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2C89" w14:textId="77777777" w:rsidR="00364D5A" w:rsidRDefault="00364D5A">
      <w:r>
        <w:separator/>
      </w:r>
    </w:p>
  </w:endnote>
  <w:endnote w:type="continuationSeparator" w:id="0">
    <w:p w14:paraId="3E69BF2B" w14:textId="77777777" w:rsidR="00364D5A" w:rsidRDefault="0036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935F" w14:textId="77777777" w:rsidR="00364D5A" w:rsidRDefault="00364D5A">
      <w:r>
        <w:separator/>
      </w:r>
    </w:p>
  </w:footnote>
  <w:footnote w:type="continuationSeparator" w:id="0">
    <w:p w14:paraId="3733D888" w14:textId="77777777" w:rsidR="00364D5A" w:rsidRDefault="00364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pt;height:11.3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AF2"/>
    <w:rsid w:val="00007EF5"/>
    <w:rsid w:val="00010030"/>
    <w:rsid w:val="00010C33"/>
    <w:rsid w:val="000111F2"/>
    <w:rsid w:val="0001249D"/>
    <w:rsid w:val="00014373"/>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6831"/>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B2D"/>
    <w:rsid w:val="0012127F"/>
    <w:rsid w:val="00121A52"/>
    <w:rsid w:val="001227AE"/>
    <w:rsid w:val="001238D3"/>
    <w:rsid w:val="00123B5B"/>
    <w:rsid w:val="00125337"/>
    <w:rsid w:val="00127C43"/>
    <w:rsid w:val="00130061"/>
    <w:rsid w:val="00131199"/>
    <w:rsid w:val="0013192C"/>
    <w:rsid w:val="00132F37"/>
    <w:rsid w:val="001334AA"/>
    <w:rsid w:val="00134216"/>
    <w:rsid w:val="00134A94"/>
    <w:rsid w:val="00134AB2"/>
    <w:rsid w:val="001365AC"/>
    <w:rsid w:val="0013689F"/>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7A30"/>
    <w:rsid w:val="00172A27"/>
    <w:rsid w:val="00172B49"/>
    <w:rsid w:val="00172BEA"/>
    <w:rsid w:val="001737D0"/>
    <w:rsid w:val="00173D30"/>
    <w:rsid w:val="001743E2"/>
    <w:rsid w:val="00175164"/>
    <w:rsid w:val="0017745B"/>
    <w:rsid w:val="0017748D"/>
    <w:rsid w:val="0018002F"/>
    <w:rsid w:val="001815DE"/>
    <w:rsid w:val="00185B72"/>
    <w:rsid w:val="001863A5"/>
    <w:rsid w:val="00186A0F"/>
    <w:rsid w:val="0019094B"/>
    <w:rsid w:val="00192A22"/>
    <w:rsid w:val="00192C3C"/>
    <w:rsid w:val="00194477"/>
    <w:rsid w:val="00194B8B"/>
    <w:rsid w:val="00194DA4"/>
    <w:rsid w:val="001961AC"/>
    <w:rsid w:val="00196629"/>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1252"/>
    <w:rsid w:val="0026135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933"/>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4D5A"/>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3A38"/>
    <w:rsid w:val="003B475C"/>
    <w:rsid w:val="003B47EF"/>
    <w:rsid w:val="003B4C2D"/>
    <w:rsid w:val="003B6266"/>
    <w:rsid w:val="003B6368"/>
    <w:rsid w:val="003C26C0"/>
    <w:rsid w:val="003C283A"/>
    <w:rsid w:val="003C35BC"/>
    <w:rsid w:val="003C5045"/>
    <w:rsid w:val="003C5231"/>
    <w:rsid w:val="003C5F94"/>
    <w:rsid w:val="003C63BD"/>
    <w:rsid w:val="003C6EC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2068"/>
    <w:rsid w:val="00444189"/>
    <w:rsid w:val="00444457"/>
    <w:rsid w:val="0044613B"/>
    <w:rsid w:val="00447B85"/>
    <w:rsid w:val="00450030"/>
    <w:rsid w:val="00450765"/>
    <w:rsid w:val="00451B6C"/>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4EAE"/>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2AB"/>
    <w:rsid w:val="0072047C"/>
    <w:rsid w:val="00720654"/>
    <w:rsid w:val="00720C55"/>
    <w:rsid w:val="007236A0"/>
    <w:rsid w:val="007241BA"/>
    <w:rsid w:val="00724A68"/>
    <w:rsid w:val="00726DFB"/>
    <w:rsid w:val="00732519"/>
    <w:rsid w:val="0073269A"/>
    <w:rsid w:val="00732DD7"/>
    <w:rsid w:val="0073427B"/>
    <w:rsid w:val="00735846"/>
    <w:rsid w:val="0074395F"/>
    <w:rsid w:val="00745ABA"/>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7DE"/>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286"/>
    <w:rsid w:val="008C082C"/>
    <w:rsid w:val="008C1B79"/>
    <w:rsid w:val="008C215B"/>
    <w:rsid w:val="008C3AB4"/>
    <w:rsid w:val="008C46AD"/>
    <w:rsid w:val="008C4CA6"/>
    <w:rsid w:val="008C6770"/>
    <w:rsid w:val="008D094A"/>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57C"/>
    <w:rsid w:val="009309BA"/>
    <w:rsid w:val="009309D2"/>
    <w:rsid w:val="00931AC2"/>
    <w:rsid w:val="00934E76"/>
    <w:rsid w:val="00936A35"/>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1740"/>
    <w:rsid w:val="00BD242A"/>
    <w:rsid w:val="00BD3D31"/>
    <w:rsid w:val="00BD46E9"/>
    <w:rsid w:val="00BD5DBC"/>
    <w:rsid w:val="00BD6634"/>
    <w:rsid w:val="00BD7EAB"/>
    <w:rsid w:val="00BE0F56"/>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36E9"/>
    <w:rsid w:val="00CE42EE"/>
    <w:rsid w:val="00CE4FA8"/>
    <w:rsid w:val="00CE602B"/>
    <w:rsid w:val="00CF23C8"/>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57A5"/>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CC2"/>
    <w:rsid w:val="00E365CB"/>
    <w:rsid w:val="00E37FD4"/>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 w:type="character" w:customStyle="1" w:styleId="BodyTextChar1">
    <w:name w:val="Body Text Char1"/>
    <w:rsid w:val="00173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8311</Characters>
  <Application>Microsoft Office Word</Application>
  <DocSecurity>0</DocSecurity>
  <PresentationFormat/>
  <Lines>69</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9750</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2</cp:revision>
  <cp:lastPrinted>2025-10-17T08:52:00Z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