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265B5E" w14:textId="69B70415" w:rsidR="001C3A91" w:rsidRDefault="001C3A91" w:rsidP="00FD647F">
      <w:pPr>
        <w:tabs>
          <w:tab w:val="left" w:pos="540"/>
        </w:tabs>
        <w:spacing w:before="40" w:after="40" w:line="276" w:lineRule="auto"/>
        <w:jc w:val="both"/>
        <w:rPr>
          <w:noProof/>
          <w:sz w:val="26"/>
          <w:szCs w:val="26"/>
          <w:lang w:val="pl-PL"/>
        </w:rPr>
      </w:pPr>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1C3A91" w:rsidRPr="00175F57" w14:paraId="17CC93DF" w14:textId="77777777" w:rsidTr="005E4BCE">
        <w:trPr>
          <w:trHeight w:val="390"/>
        </w:trPr>
        <w:tc>
          <w:tcPr>
            <w:tcW w:w="4928" w:type="dxa"/>
            <w:noWrap/>
            <w:vAlign w:val="center"/>
            <w:hideMark/>
          </w:tcPr>
          <w:p w14:paraId="3114770F" w14:textId="77777777" w:rsidR="001C3A91" w:rsidRPr="00175F57" w:rsidRDefault="001C3A91" w:rsidP="005E4BCE">
            <w:pPr>
              <w:spacing w:line="276" w:lineRule="auto"/>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79283D82" w14:textId="77777777" w:rsidR="001C3A91" w:rsidRPr="00175F57" w:rsidRDefault="001C3A91" w:rsidP="005E4BCE">
            <w:pPr>
              <w:spacing w:line="276" w:lineRule="auto"/>
              <w:jc w:val="center"/>
              <w:rPr>
                <w:b/>
                <w:bCs/>
                <w:sz w:val="26"/>
                <w:szCs w:val="26"/>
                <w:lang w:val="vi-VN" w:eastAsia="vi-VN"/>
              </w:rPr>
            </w:pPr>
            <w:r w:rsidRPr="00175F57">
              <w:rPr>
                <w:b/>
                <w:bCs/>
                <w:sz w:val="26"/>
                <w:szCs w:val="26"/>
                <w:lang w:val="vi-VN" w:eastAsia="vi-VN"/>
              </w:rPr>
              <w:t>CỘNG HÒA XÃ HỘI CHỦ NGHĨA VIỆT NAM</w:t>
            </w:r>
          </w:p>
        </w:tc>
      </w:tr>
      <w:tr w:rsidR="001C3A91" w:rsidRPr="00175F57" w14:paraId="5FF7F8B8" w14:textId="77777777" w:rsidTr="005E4BCE">
        <w:trPr>
          <w:trHeight w:val="495"/>
        </w:trPr>
        <w:tc>
          <w:tcPr>
            <w:tcW w:w="4928" w:type="dxa"/>
            <w:noWrap/>
            <w:vAlign w:val="center"/>
            <w:hideMark/>
          </w:tcPr>
          <w:p w14:paraId="1E519E5E" w14:textId="77777777" w:rsidR="001C3A91" w:rsidRPr="00175F57" w:rsidRDefault="001C3A91" w:rsidP="005E4BCE">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4384" behindDoc="0" locked="0" layoutInCell="1" allowOverlap="1" wp14:anchorId="2913705D" wp14:editId="69CA5BA7">
                      <wp:simplePos x="0" y="0"/>
                      <wp:positionH relativeFrom="column">
                        <wp:posOffset>590550</wp:posOffset>
                      </wp:positionH>
                      <wp:positionV relativeFrom="paragraph">
                        <wp:posOffset>205739</wp:posOffset>
                      </wp:positionV>
                      <wp:extent cx="1791970" cy="0"/>
                      <wp:effectExtent l="0" t="0" r="0" b="0"/>
                      <wp:wrapNone/>
                      <wp:docPr id="21127790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971D9C"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Pr="00175F57">
              <w:rPr>
                <w:b/>
                <w:bCs/>
                <w:sz w:val="26"/>
                <w:szCs w:val="26"/>
                <w:lang w:val="vi-VN" w:eastAsia="vi-VN"/>
              </w:rPr>
              <w:t>BỆNH VIỆN ĐA KHOA NINH THUẬN</w:t>
            </w:r>
          </w:p>
        </w:tc>
        <w:tc>
          <w:tcPr>
            <w:tcW w:w="5812" w:type="dxa"/>
            <w:noWrap/>
            <w:vAlign w:val="center"/>
            <w:hideMark/>
          </w:tcPr>
          <w:p w14:paraId="3C353325" w14:textId="77777777" w:rsidR="001C3A91" w:rsidRPr="00175F57" w:rsidRDefault="001C3A91" w:rsidP="005E4BCE">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5408" behindDoc="0" locked="0" layoutInCell="1" allowOverlap="1" wp14:anchorId="132AF488" wp14:editId="71F3B73B">
                      <wp:simplePos x="0" y="0"/>
                      <wp:positionH relativeFrom="column">
                        <wp:posOffset>840740</wp:posOffset>
                      </wp:positionH>
                      <wp:positionV relativeFrom="paragraph">
                        <wp:posOffset>220979</wp:posOffset>
                      </wp:positionV>
                      <wp:extent cx="1838325" cy="0"/>
                      <wp:effectExtent l="0" t="0" r="0" b="0"/>
                      <wp:wrapNone/>
                      <wp:docPr id="3765508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EBE39"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Pr="00175F57">
              <w:rPr>
                <w:b/>
                <w:bCs/>
                <w:sz w:val="26"/>
                <w:szCs w:val="26"/>
                <w:lang w:val="vi-VN" w:eastAsia="vi-VN"/>
              </w:rPr>
              <w:t>Độc lập- Tự do- Hạnh phúc</w:t>
            </w:r>
          </w:p>
        </w:tc>
      </w:tr>
      <w:tr w:rsidR="001C3A91" w:rsidRPr="00175F57" w14:paraId="29711AAB" w14:textId="77777777" w:rsidTr="005E4BCE">
        <w:trPr>
          <w:trHeight w:val="1514"/>
        </w:trPr>
        <w:tc>
          <w:tcPr>
            <w:tcW w:w="10740" w:type="dxa"/>
            <w:gridSpan w:val="2"/>
            <w:vAlign w:val="center"/>
            <w:hideMark/>
          </w:tcPr>
          <w:p w14:paraId="470D825C" w14:textId="77777777" w:rsidR="001C3A91" w:rsidRPr="00175F57" w:rsidRDefault="001C3A91" w:rsidP="003A3F68">
            <w:pPr>
              <w:spacing w:line="276" w:lineRule="auto"/>
              <w:jc w:val="center"/>
              <w:rPr>
                <w:b/>
                <w:bCs/>
                <w:sz w:val="28"/>
                <w:szCs w:val="28"/>
                <w:lang w:eastAsia="vi-VN"/>
              </w:rPr>
            </w:pPr>
          </w:p>
          <w:p w14:paraId="6C4EE341" w14:textId="3BFC6417" w:rsidR="001C3A91" w:rsidRPr="0018050B" w:rsidRDefault="001C3A91" w:rsidP="003A3F68">
            <w:pPr>
              <w:spacing w:line="276" w:lineRule="auto"/>
              <w:jc w:val="center"/>
              <w:rPr>
                <w:b/>
                <w:bCs/>
                <w:color w:val="000000"/>
                <w:sz w:val="28"/>
                <w:szCs w:val="28"/>
                <w:lang w:val="vi-VN" w:eastAsia="vi-VN"/>
              </w:rPr>
            </w:pPr>
            <w:r w:rsidRPr="00175F57">
              <w:rPr>
                <w:b/>
                <w:bCs/>
                <w:sz w:val="28"/>
                <w:szCs w:val="28"/>
                <w:lang w:val="vi-VN" w:eastAsia="vi-VN"/>
              </w:rPr>
              <w:t xml:space="preserve">PHỤ LỤC </w:t>
            </w:r>
            <w:r>
              <w:rPr>
                <w:b/>
                <w:bCs/>
                <w:sz w:val="28"/>
                <w:szCs w:val="28"/>
                <w:lang w:eastAsia="vi-VN"/>
              </w:rPr>
              <w:t>01</w:t>
            </w:r>
            <w:r w:rsidRPr="00175F57">
              <w:rPr>
                <w:b/>
                <w:bCs/>
                <w:sz w:val="28"/>
                <w:szCs w:val="28"/>
                <w:lang w:val="vi-VN" w:eastAsia="vi-VN"/>
              </w:rPr>
              <w:br/>
            </w:r>
            <w:r w:rsidR="005B3491" w:rsidRPr="005B3491">
              <w:rPr>
                <w:b/>
                <w:bCs/>
                <w:color w:val="000000"/>
                <w:sz w:val="28"/>
                <w:szCs w:val="28"/>
                <w:lang w:eastAsia="vi-VN"/>
              </w:rPr>
              <w:t xml:space="preserve">DỊCH VỤ </w:t>
            </w:r>
            <w:r w:rsidR="00401A4D" w:rsidRPr="00401A4D">
              <w:rPr>
                <w:b/>
                <w:bCs/>
                <w:color w:val="000000"/>
                <w:sz w:val="28"/>
                <w:szCs w:val="28"/>
                <w:lang w:eastAsia="vi-VN"/>
              </w:rPr>
              <w:t xml:space="preserve">SỬA CHỮA THIẾT BỊ XỬ LÝ CHẤT THẢI RẮN Y TẾ </w:t>
            </w:r>
            <w:r w:rsidR="007D0E1F">
              <w:rPr>
                <w:b/>
                <w:bCs/>
                <w:color w:val="000000"/>
                <w:sz w:val="28"/>
                <w:szCs w:val="28"/>
                <w:lang w:eastAsia="vi-VN"/>
              </w:rPr>
              <w:br/>
            </w:r>
            <w:r w:rsidR="00185B36" w:rsidRPr="00736F4A">
              <w:rPr>
                <w:b/>
                <w:bCs/>
                <w:color w:val="000000"/>
                <w:sz w:val="28"/>
                <w:szCs w:val="28"/>
                <w:lang w:eastAsia="vi-VN"/>
              </w:rPr>
              <w:t>CỦA BỆNH VIỆN ĐA KHOA NINH THUẬN</w:t>
            </w:r>
            <w:r w:rsidRPr="00736F4A">
              <w:rPr>
                <w:b/>
                <w:bCs/>
                <w:color w:val="000000"/>
                <w:sz w:val="28"/>
                <w:szCs w:val="28"/>
                <w:lang w:eastAsia="vi-VN"/>
              </w:rPr>
              <w:br/>
            </w:r>
            <w:r w:rsidRPr="00175F57">
              <w:rPr>
                <w:sz w:val="28"/>
                <w:szCs w:val="28"/>
                <w:lang w:val="vi-VN" w:eastAsia="vi-VN"/>
              </w:rPr>
              <w:t>(Đính kèm Thư yê</w:t>
            </w:r>
            <w:r w:rsidR="001B55AD">
              <w:rPr>
                <w:sz w:val="28"/>
                <w:szCs w:val="28"/>
                <w:lang w:val="vi-VN" w:eastAsia="vi-VN"/>
              </w:rPr>
              <w:t xml:space="preserve">u cầu số             /TYC-BVNT ngày        </w:t>
            </w:r>
            <w:r w:rsidRPr="00175F57">
              <w:rPr>
                <w:sz w:val="28"/>
                <w:szCs w:val="28"/>
                <w:lang w:val="vi-VN" w:eastAsia="vi-VN"/>
              </w:rPr>
              <w:t>tháng</w:t>
            </w:r>
            <w:r>
              <w:rPr>
                <w:sz w:val="28"/>
                <w:szCs w:val="28"/>
                <w:lang w:val="vi-VN" w:eastAsia="vi-VN"/>
              </w:rPr>
              <w:t xml:space="preserve"> </w:t>
            </w:r>
            <w:r w:rsidR="00F22052">
              <w:rPr>
                <w:sz w:val="28"/>
                <w:szCs w:val="28"/>
                <w:lang w:val="vi-VN" w:eastAsia="vi-VN"/>
              </w:rPr>
              <w:t xml:space="preserve">      </w:t>
            </w:r>
            <w:r w:rsidR="001B55AD">
              <w:rPr>
                <w:sz w:val="28"/>
                <w:szCs w:val="28"/>
                <w:lang w:val="vi-VN" w:eastAsia="vi-VN"/>
              </w:rPr>
              <w:t xml:space="preserve"> </w:t>
            </w:r>
            <w:r w:rsidRPr="00175F57">
              <w:rPr>
                <w:sz w:val="28"/>
                <w:szCs w:val="28"/>
                <w:lang w:val="vi-VN" w:eastAsia="vi-VN"/>
              </w:rPr>
              <w:t>năm 202</w:t>
            </w:r>
            <w:r w:rsidR="00A73384">
              <w:rPr>
                <w:sz w:val="28"/>
                <w:szCs w:val="28"/>
                <w:lang w:eastAsia="vi-VN"/>
              </w:rPr>
              <w:t>6</w:t>
            </w:r>
            <w:r w:rsidRPr="00175F57">
              <w:rPr>
                <w:sz w:val="28"/>
                <w:szCs w:val="28"/>
                <w:lang w:val="vi-VN" w:eastAsia="vi-VN"/>
              </w:rPr>
              <w:t>)</w:t>
            </w:r>
          </w:p>
        </w:tc>
      </w:tr>
    </w:tbl>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90"/>
        <w:gridCol w:w="3019"/>
        <w:gridCol w:w="765"/>
        <w:gridCol w:w="1278"/>
        <w:gridCol w:w="847"/>
      </w:tblGrid>
      <w:tr w:rsidR="008C3920" w:rsidRPr="009F73A2" w14:paraId="5AD47C52" w14:textId="77777777" w:rsidTr="003A3F68">
        <w:trPr>
          <w:trHeight w:val="777"/>
          <w:tblHeader/>
        </w:trPr>
        <w:tc>
          <w:tcPr>
            <w:tcW w:w="385" w:type="pct"/>
            <w:vAlign w:val="center"/>
          </w:tcPr>
          <w:p w14:paraId="101EE89E" w14:textId="77777777" w:rsidR="008C3920" w:rsidRPr="009F73A2" w:rsidRDefault="008C3920" w:rsidP="005E4BCE">
            <w:pPr>
              <w:jc w:val="center"/>
              <w:rPr>
                <w:sz w:val="26"/>
                <w:szCs w:val="26"/>
                <w:lang w:val="vi-VN"/>
              </w:rPr>
            </w:pPr>
            <w:bookmarkStart w:id="0" w:name="_GoBack"/>
            <w:bookmarkEnd w:id="0"/>
            <w:r w:rsidRPr="009F73A2">
              <w:rPr>
                <w:rFonts w:eastAsia="Batang"/>
                <w:b/>
                <w:bCs/>
                <w:color w:val="000000"/>
                <w:sz w:val="26"/>
                <w:szCs w:val="26"/>
              </w:rPr>
              <w:t>STT</w:t>
            </w:r>
          </w:p>
        </w:tc>
        <w:tc>
          <w:tcPr>
            <w:tcW w:w="1406" w:type="pct"/>
            <w:vAlign w:val="center"/>
          </w:tcPr>
          <w:p w14:paraId="0CCEBB4F" w14:textId="675D1ABB" w:rsidR="008C3920" w:rsidRPr="009F73A2" w:rsidRDefault="008C3920" w:rsidP="005E4BCE">
            <w:pPr>
              <w:jc w:val="center"/>
              <w:rPr>
                <w:sz w:val="26"/>
                <w:szCs w:val="26"/>
                <w:lang w:val="vi-VN"/>
              </w:rPr>
            </w:pPr>
            <w:r w:rsidRPr="009F73A2">
              <w:rPr>
                <w:rFonts w:eastAsia="Batang"/>
                <w:b/>
                <w:bCs/>
                <w:color w:val="000000"/>
                <w:sz w:val="26"/>
                <w:szCs w:val="26"/>
              </w:rPr>
              <w:t>Danh mục</w:t>
            </w:r>
            <w:r w:rsidR="00303AFD">
              <w:rPr>
                <w:rFonts w:eastAsia="Batang"/>
                <w:b/>
                <w:bCs/>
                <w:color w:val="000000"/>
                <w:sz w:val="26"/>
                <w:szCs w:val="26"/>
              </w:rPr>
              <w:t xml:space="preserve"> </w:t>
            </w:r>
            <w:r w:rsidR="00B010AA">
              <w:rPr>
                <w:rFonts w:eastAsia="Batang"/>
                <w:b/>
                <w:bCs/>
                <w:color w:val="000000"/>
                <w:sz w:val="26"/>
                <w:szCs w:val="26"/>
              </w:rPr>
              <w:t>thiết bị</w:t>
            </w:r>
          </w:p>
        </w:tc>
        <w:tc>
          <w:tcPr>
            <w:tcW w:w="1639" w:type="pct"/>
            <w:vAlign w:val="center"/>
          </w:tcPr>
          <w:p w14:paraId="71F48B3B" w14:textId="55C06434" w:rsidR="008C3920" w:rsidRPr="00686D1F" w:rsidRDefault="008C3920" w:rsidP="005E4BCE">
            <w:pPr>
              <w:jc w:val="center"/>
              <w:rPr>
                <w:b/>
                <w:bCs/>
                <w:sz w:val="26"/>
                <w:szCs w:val="26"/>
              </w:rPr>
            </w:pPr>
            <w:r>
              <w:rPr>
                <w:b/>
                <w:bCs/>
                <w:sz w:val="26"/>
                <w:szCs w:val="26"/>
              </w:rPr>
              <w:t xml:space="preserve">Nội dung </w:t>
            </w:r>
            <w:r w:rsidR="00B010AA">
              <w:rPr>
                <w:b/>
                <w:bCs/>
                <w:sz w:val="26"/>
                <w:szCs w:val="26"/>
              </w:rPr>
              <w:t>dịch vụ</w:t>
            </w:r>
          </w:p>
        </w:tc>
        <w:tc>
          <w:tcPr>
            <w:tcW w:w="415" w:type="pct"/>
            <w:vAlign w:val="center"/>
          </w:tcPr>
          <w:p w14:paraId="4D8E45DA" w14:textId="77777777" w:rsidR="008C3920" w:rsidRPr="009F73A2" w:rsidRDefault="008C3920" w:rsidP="005E4BCE">
            <w:pPr>
              <w:jc w:val="center"/>
              <w:rPr>
                <w:sz w:val="26"/>
                <w:szCs w:val="26"/>
                <w:lang w:val="vi-VN"/>
              </w:rPr>
            </w:pPr>
            <w:r w:rsidRPr="009F73A2">
              <w:rPr>
                <w:rFonts w:eastAsia="Batang"/>
                <w:b/>
                <w:bCs/>
                <w:color w:val="000000"/>
                <w:sz w:val="26"/>
                <w:szCs w:val="26"/>
                <w:lang w:val="vi-VN"/>
              </w:rPr>
              <w:t>ĐVT</w:t>
            </w:r>
          </w:p>
        </w:tc>
        <w:tc>
          <w:tcPr>
            <w:tcW w:w="694" w:type="pct"/>
            <w:vAlign w:val="center"/>
          </w:tcPr>
          <w:p w14:paraId="661A99EE" w14:textId="77777777" w:rsidR="008C3920" w:rsidRPr="009F73A2" w:rsidRDefault="008C3920" w:rsidP="005E4BCE">
            <w:pPr>
              <w:jc w:val="center"/>
              <w:rPr>
                <w:rFonts w:eastAsia="Batang"/>
                <w:b/>
                <w:bCs/>
                <w:color w:val="000000"/>
                <w:sz w:val="26"/>
                <w:szCs w:val="26"/>
                <w:lang w:val="vi-VN"/>
              </w:rPr>
            </w:pPr>
            <w:r w:rsidRPr="009F73A2">
              <w:rPr>
                <w:rFonts w:eastAsia="Batang"/>
                <w:b/>
                <w:bCs/>
                <w:color w:val="000000"/>
                <w:sz w:val="26"/>
                <w:szCs w:val="26"/>
              </w:rPr>
              <w:t>Số lượng</w:t>
            </w:r>
          </w:p>
        </w:tc>
        <w:tc>
          <w:tcPr>
            <w:tcW w:w="460" w:type="pct"/>
            <w:vAlign w:val="center"/>
          </w:tcPr>
          <w:p w14:paraId="257D8142" w14:textId="77777777" w:rsidR="008C3920" w:rsidRPr="009F73A2" w:rsidRDefault="008C3920" w:rsidP="005E4BCE">
            <w:pPr>
              <w:jc w:val="center"/>
              <w:rPr>
                <w:rFonts w:eastAsia="Batang"/>
                <w:b/>
                <w:bCs/>
                <w:color w:val="000000"/>
                <w:sz w:val="26"/>
                <w:szCs w:val="26"/>
                <w:lang w:val="vi-VN"/>
              </w:rPr>
            </w:pPr>
            <w:r w:rsidRPr="009F73A2">
              <w:rPr>
                <w:rFonts w:eastAsia="Batang"/>
                <w:b/>
                <w:bCs/>
                <w:color w:val="000000"/>
                <w:sz w:val="26"/>
                <w:szCs w:val="26"/>
                <w:lang w:val="vi-VN"/>
              </w:rPr>
              <w:t>Ghi chú</w:t>
            </w:r>
          </w:p>
        </w:tc>
      </w:tr>
      <w:tr w:rsidR="008C3920" w:rsidRPr="009F73A2" w14:paraId="56582226" w14:textId="77777777" w:rsidTr="003A3F68">
        <w:trPr>
          <w:trHeight w:val="2055"/>
        </w:trPr>
        <w:tc>
          <w:tcPr>
            <w:tcW w:w="385" w:type="pct"/>
            <w:vAlign w:val="center"/>
          </w:tcPr>
          <w:p w14:paraId="24B22A3C" w14:textId="77777777" w:rsidR="008C3920" w:rsidRPr="009F73A2" w:rsidRDefault="008C3920" w:rsidP="005E4BCE">
            <w:pPr>
              <w:jc w:val="center"/>
              <w:rPr>
                <w:sz w:val="26"/>
                <w:szCs w:val="26"/>
                <w:lang w:val="vi-VN"/>
              </w:rPr>
            </w:pPr>
            <w:r w:rsidRPr="009F73A2">
              <w:rPr>
                <w:sz w:val="26"/>
                <w:szCs w:val="26"/>
                <w:lang w:val="vi-VN"/>
              </w:rPr>
              <w:t>1</w:t>
            </w:r>
          </w:p>
        </w:tc>
        <w:tc>
          <w:tcPr>
            <w:tcW w:w="1406" w:type="pct"/>
            <w:vAlign w:val="center"/>
          </w:tcPr>
          <w:p w14:paraId="185B68AC" w14:textId="77777777" w:rsidR="008C3920" w:rsidRDefault="00B010AA" w:rsidP="005E4BCE">
            <w:pPr>
              <w:rPr>
                <w:sz w:val="26"/>
                <w:szCs w:val="26"/>
              </w:rPr>
            </w:pPr>
            <w:r>
              <w:rPr>
                <w:sz w:val="26"/>
                <w:szCs w:val="26"/>
              </w:rPr>
              <w:t>Thiết bị xử lý chất thải rắn y tế</w:t>
            </w:r>
          </w:p>
          <w:p w14:paraId="4456BEE5" w14:textId="77777777" w:rsidR="00B010AA" w:rsidRDefault="00B010AA" w:rsidP="005E4BCE">
            <w:pPr>
              <w:rPr>
                <w:sz w:val="26"/>
                <w:szCs w:val="26"/>
              </w:rPr>
            </w:pPr>
            <w:r>
              <w:rPr>
                <w:sz w:val="26"/>
                <w:szCs w:val="26"/>
              </w:rPr>
              <w:t>Model: Ecodas T150</w:t>
            </w:r>
          </w:p>
          <w:p w14:paraId="620B0E78" w14:textId="7B4EDAB8" w:rsidR="00B010AA" w:rsidRPr="0049022E" w:rsidRDefault="00B010AA" w:rsidP="005E4BCE">
            <w:pPr>
              <w:rPr>
                <w:sz w:val="26"/>
                <w:szCs w:val="26"/>
              </w:rPr>
            </w:pPr>
            <w:r>
              <w:rPr>
                <w:sz w:val="26"/>
                <w:szCs w:val="26"/>
              </w:rPr>
              <w:t>Xuất xứ: Ecodas-Pháp</w:t>
            </w:r>
          </w:p>
        </w:tc>
        <w:tc>
          <w:tcPr>
            <w:tcW w:w="1639" w:type="pct"/>
            <w:vAlign w:val="center"/>
          </w:tcPr>
          <w:p w14:paraId="1171E5B6" w14:textId="77777777" w:rsidR="001F5120" w:rsidRDefault="00051046" w:rsidP="003A3F68">
            <w:pPr>
              <w:jc w:val="both"/>
              <w:rPr>
                <w:sz w:val="26"/>
                <w:szCs w:val="26"/>
              </w:rPr>
            </w:pPr>
            <w:r>
              <w:rPr>
                <w:sz w:val="26"/>
                <w:szCs w:val="26"/>
              </w:rPr>
              <w:t xml:space="preserve">- </w:t>
            </w:r>
            <w:r w:rsidR="00B84A8C">
              <w:rPr>
                <w:sz w:val="26"/>
                <w:szCs w:val="26"/>
              </w:rPr>
              <w:t>Tình trạng</w:t>
            </w:r>
            <w:r>
              <w:rPr>
                <w:sz w:val="26"/>
                <w:szCs w:val="26"/>
              </w:rPr>
              <w:t xml:space="preserve"> thiết bị</w:t>
            </w:r>
            <w:r w:rsidR="00B84A8C">
              <w:rPr>
                <w:sz w:val="26"/>
                <w:szCs w:val="26"/>
              </w:rPr>
              <w:t>: Hỏng</w:t>
            </w:r>
          </w:p>
          <w:p w14:paraId="5D370728" w14:textId="2A4A6098" w:rsidR="00051046" w:rsidRPr="006E729C" w:rsidRDefault="00051046" w:rsidP="003A3F68">
            <w:pPr>
              <w:jc w:val="both"/>
              <w:rPr>
                <w:sz w:val="26"/>
                <w:szCs w:val="26"/>
              </w:rPr>
            </w:pPr>
            <w:r>
              <w:rPr>
                <w:sz w:val="26"/>
                <w:szCs w:val="26"/>
              </w:rPr>
              <w:t xml:space="preserve">- </w:t>
            </w:r>
            <w:r w:rsidR="00670BDF">
              <w:rPr>
                <w:sz w:val="26"/>
                <w:szCs w:val="26"/>
              </w:rPr>
              <w:t>Mời nhà thầu</w:t>
            </w:r>
            <w:r w:rsidR="00D67D09">
              <w:rPr>
                <w:sz w:val="26"/>
                <w:szCs w:val="26"/>
              </w:rPr>
              <w:t xml:space="preserve"> </w:t>
            </w:r>
            <w:r w:rsidR="007C4F56">
              <w:rPr>
                <w:sz w:val="26"/>
                <w:szCs w:val="26"/>
              </w:rPr>
              <w:t>vào kiểm tra tình trạng máy, đưa ra phương án sửa chữa và báo giá.</w:t>
            </w:r>
          </w:p>
        </w:tc>
        <w:tc>
          <w:tcPr>
            <w:tcW w:w="415" w:type="pct"/>
            <w:vAlign w:val="center"/>
          </w:tcPr>
          <w:p w14:paraId="231A6326" w14:textId="765F6717" w:rsidR="008C3920" w:rsidRPr="00686D1F" w:rsidRDefault="008C3920" w:rsidP="005E4BCE">
            <w:pPr>
              <w:jc w:val="center"/>
              <w:rPr>
                <w:sz w:val="26"/>
                <w:szCs w:val="26"/>
              </w:rPr>
            </w:pPr>
            <w:r>
              <w:rPr>
                <w:sz w:val="26"/>
                <w:szCs w:val="26"/>
              </w:rPr>
              <w:t>Gói</w:t>
            </w:r>
          </w:p>
        </w:tc>
        <w:tc>
          <w:tcPr>
            <w:tcW w:w="694" w:type="pct"/>
            <w:vAlign w:val="center"/>
          </w:tcPr>
          <w:p w14:paraId="465A6592" w14:textId="243E8C50" w:rsidR="008C3920" w:rsidRPr="008C3920" w:rsidRDefault="008C3920" w:rsidP="005E4BCE">
            <w:pPr>
              <w:jc w:val="center"/>
              <w:rPr>
                <w:sz w:val="26"/>
                <w:szCs w:val="26"/>
              </w:rPr>
            </w:pPr>
            <w:r>
              <w:rPr>
                <w:sz w:val="26"/>
                <w:szCs w:val="26"/>
              </w:rPr>
              <w:t>01</w:t>
            </w:r>
          </w:p>
        </w:tc>
        <w:tc>
          <w:tcPr>
            <w:tcW w:w="460" w:type="pct"/>
            <w:vAlign w:val="center"/>
          </w:tcPr>
          <w:p w14:paraId="74BB73D8" w14:textId="0268603E" w:rsidR="008C3920" w:rsidRPr="008227FA" w:rsidRDefault="008C3920" w:rsidP="005E4BCE">
            <w:pPr>
              <w:jc w:val="center"/>
              <w:rPr>
                <w:rFonts w:eastAsia="Batang"/>
                <w:color w:val="000000"/>
                <w:sz w:val="26"/>
                <w:szCs w:val="26"/>
              </w:rPr>
            </w:pPr>
          </w:p>
        </w:tc>
      </w:tr>
    </w:tbl>
    <w:p w14:paraId="7CE21E03" w14:textId="77777777" w:rsidR="001C3A91" w:rsidRPr="00685336" w:rsidRDefault="001C3A91" w:rsidP="001C3A91">
      <w:pPr>
        <w:rPr>
          <w:sz w:val="26"/>
          <w:szCs w:val="26"/>
        </w:rPr>
        <w:sectPr w:rsidR="001C3A91" w:rsidRPr="00685336" w:rsidSect="001C3A91">
          <w:footerReference w:type="default" r:id="rId8"/>
          <w:pgSz w:w="11907" w:h="16840" w:code="9"/>
          <w:pgMar w:top="850" w:right="1138" w:bottom="850" w:left="1699" w:header="562" w:footer="562" w:gutter="0"/>
          <w:cols w:space="720"/>
          <w:docGrid w:linePitch="360"/>
        </w:sectPr>
      </w:pPr>
    </w:p>
    <w:p w14:paraId="52AF8D8B" w14:textId="77777777" w:rsidR="00C4254A" w:rsidRPr="00175F57" w:rsidRDefault="00C4254A" w:rsidP="00D00913">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608CBF5B"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28F9624F" w:rsidR="00C4254A"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Pr="00FC2F4F">
        <w:rPr>
          <w:lang w:val="pl-PL"/>
        </w:rPr>
        <w:t>:</w:t>
      </w:r>
    </w:p>
    <w:tbl>
      <w:tblPr>
        <w:tblW w:w="482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476"/>
        <w:gridCol w:w="2976"/>
        <w:gridCol w:w="1559"/>
        <w:gridCol w:w="1559"/>
        <w:gridCol w:w="1277"/>
        <w:gridCol w:w="1559"/>
        <w:gridCol w:w="1702"/>
      </w:tblGrid>
      <w:tr w:rsidR="00AE3825" w14:paraId="7640F7DE" w14:textId="77777777" w:rsidTr="003A3F68">
        <w:trPr>
          <w:trHeight w:val="692"/>
        </w:trPr>
        <w:tc>
          <w:tcPr>
            <w:tcW w:w="257" w:type="pct"/>
            <w:vAlign w:val="center"/>
          </w:tcPr>
          <w:p w14:paraId="6C046B20" w14:textId="77777777" w:rsidR="00AE3825" w:rsidRPr="000339F8" w:rsidRDefault="00AE3825" w:rsidP="009270F4">
            <w:pPr>
              <w:jc w:val="center"/>
              <w:rPr>
                <w:i/>
              </w:rPr>
            </w:pPr>
            <w:r w:rsidRPr="000339F8">
              <w:rPr>
                <w:rStyle w:val="Other"/>
                <w:b/>
                <w:bCs/>
                <w:i w:val="0"/>
              </w:rPr>
              <w:t>STT</w:t>
            </w:r>
          </w:p>
        </w:tc>
        <w:tc>
          <w:tcPr>
            <w:tcW w:w="896" w:type="pct"/>
            <w:vAlign w:val="center"/>
          </w:tcPr>
          <w:p w14:paraId="008EA763" w14:textId="77777777" w:rsidR="00AE3825" w:rsidRPr="000339F8" w:rsidRDefault="00AE3825" w:rsidP="009270F4">
            <w:pPr>
              <w:jc w:val="center"/>
              <w:rPr>
                <w:i/>
              </w:rPr>
            </w:pPr>
            <w:r w:rsidRPr="000339F8">
              <w:rPr>
                <w:rStyle w:val="Other"/>
                <w:b/>
                <w:bCs/>
                <w:i w:val="0"/>
              </w:rPr>
              <w:t>Danh mục</w:t>
            </w:r>
            <w:r>
              <w:rPr>
                <w:rStyle w:val="Other"/>
                <w:b/>
                <w:bCs/>
                <w:i w:val="0"/>
              </w:rPr>
              <w:t xml:space="preserve"> thiết bị</w:t>
            </w:r>
          </w:p>
        </w:tc>
        <w:tc>
          <w:tcPr>
            <w:tcW w:w="1077" w:type="pct"/>
            <w:vAlign w:val="center"/>
          </w:tcPr>
          <w:p w14:paraId="7BB81EB5" w14:textId="77777777" w:rsidR="00AE3825" w:rsidRPr="000339F8" w:rsidRDefault="00AE3825" w:rsidP="009270F4">
            <w:pPr>
              <w:jc w:val="center"/>
              <w:rPr>
                <w:rStyle w:val="Other"/>
                <w:b/>
                <w:bCs/>
                <w:i w:val="0"/>
              </w:rPr>
            </w:pPr>
            <w:r>
              <w:rPr>
                <w:rStyle w:val="Other"/>
                <w:b/>
                <w:bCs/>
                <w:i w:val="0"/>
              </w:rPr>
              <w:t>Nội dung dịch vụ</w:t>
            </w:r>
          </w:p>
        </w:tc>
        <w:tc>
          <w:tcPr>
            <w:tcW w:w="564" w:type="pct"/>
            <w:vAlign w:val="center"/>
          </w:tcPr>
          <w:p w14:paraId="617F0A3A" w14:textId="77777777" w:rsidR="00AE3825" w:rsidRPr="000339F8" w:rsidRDefault="00AE3825" w:rsidP="009270F4">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61B83DD7" w14:textId="77777777" w:rsidR="00AE3825" w:rsidRPr="000339F8" w:rsidRDefault="00AE3825" w:rsidP="009270F4">
            <w:pPr>
              <w:jc w:val="center"/>
              <w:rPr>
                <w:rStyle w:val="Other"/>
                <w:b/>
                <w:bCs/>
                <w:i w:val="0"/>
              </w:rPr>
            </w:pPr>
            <w:r w:rsidRPr="000339F8">
              <w:rPr>
                <w:rStyle w:val="Other"/>
                <w:b/>
                <w:bCs/>
                <w:i w:val="0"/>
              </w:rPr>
              <w:t>Đơn vị tính</w:t>
            </w:r>
          </w:p>
        </w:tc>
        <w:tc>
          <w:tcPr>
            <w:tcW w:w="462" w:type="pct"/>
            <w:vAlign w:val="center"/>
          </w:tcPr>
          <w:p w14:paraId="74295B16" w14:textId="77777777" w:rsidR="00AE3825" w:rsidRPr="000339F8" w:rsidRDefault="00AE3825" w:rsidP="009270F4">
            <w:pPr>
              <w:jc w:val="center"/>
              <w:rPr>
                <w:i/>
              </w:rPr>
            </w:pPr>
            <w:r w:rsidRPr="000339F8">
              <w:rPr>
                <w:rStyle w:val="Other"/>
                <w:b/>
                <w:bCs/>
                <w:i w:val="0"/>
              </w:rPr>
              <w:t>Số lượng</w:t>
            </w:r>
          </w:p>
        </w:tc>
        <w:tc>
          <w:tcPr>
            <w:tcW w:w="564" w:type="pct"/>
            <w:vAlign w:val="center"/>
          </w:tcPr>
          <w:p w14:paraId="7B45F20C" w14:textId="26F5CF2E" w:rsidR="00AE3825" w:rsidRPr="003A3F68" w:rsidRDefault="00AE3825" w:rsidP="003A3F68">
            <w:pPr>
              <w:jc w:val="center"/>
              <w:rPr>
                <w:b/>
                <w:bCs/>
                <w:iCs/>
                <w:sz w:val="26"/>
                <w:szCs w:val="26"/>
                <w:shd w:val="clear" w:color="auto" w:fill="FFFFFF"/>
                <w:vertAlign w:val="superscript"/>
              </w:rPr>
            </w:pPr>
            <w:r w:rsidRPr="000339F8">
              <w:rPr>
                <w:rStyle w:val="Other"/>
                <w:b/>
                <w:bCs/>
                <w:i w:val="0"/>
              </w:rPr>
              <w:t>Đơn giá</w:t>
            </w:r>
            <w:r w:rsidR="003A3F68">
              <w:rPr>
                <w:rStyle w:val="Other"/>
                <w:b/>
                <w:bCs/>
                <w:i w:val="0"/>
                <w:vertAlign w:val="superscript"/>
              </w:rPr>
              <w:br/>
            </w:r>
            <w:r w:rsidRPr="000339F8">
              <w:rPr>
                <w:rStyle w:val="Other"/>
                <w:b/>
                <w:bCs/>
                <w:i w:val="0"/>
              </w:rPr>
              <w:t>(có VAT)</w:t>
            </w:r>
          </w:p>
        </w:tc>
        <w:tc>
          <w:tcPr>
            <w:tcW w:w="616" w:type="pct"/>
            <w:vAlign w:val="center"/>
          </w:tcPr>
          <w:p w14:paraId="1DC6FF68" w14:textId="1DD123C3" w:rsidR="00AE3825" w:rsidRPr="000339F8" w:rsidRDefault="00AE3825" w:rsidP="003A3F68">
            <w:pPr>
              <w:jc w:val="center"/>
              <w:rPr>
                <w:i/>
              </w:rPr>
            </w:pPr>
            <w:r w:rsidRPr="000339F8">
              <w:rPr>
                <w:rStyle w:val="Other"/>
                <w:b/>
                <w:bCs/>
                <w:i w:val="0"/>
              </w:rPr>
              <w:t>Thành tiền</w:t>
            </w:r>
            <w:r w:rsidR="003A3F68">
              <w:rPr>
                <w:rStyle w:val="Other"/>
                <w:b/>
                <w:bCs/>
                <w:i w:val="0"/>
              </w:rPr>
              <w:br/>
            </w:r>
            <w:r w:rsidRPr="000339F8">
              <w:rPr>
                <w:rStyle w:val="Other"/>
                <w:b/>
                <w:bCs/>
                <w:i w:val="0"/>
              </w:rPr>
              <w:t>(VNĐ)</w:t>
            </w:r>
          </w:p>
        </w:tc>
      </w:tr>
      <w:tr w:rsidR="00AE3825" w14:paraId="03935B85" w14:textId="77777777" w:rsidTr="003A3F68">
        <w:trPr>
          <w:trHeight w:val="13"/>
        </w:trPr>
        <w:tc>
          <w:tcPr>
            <w:tcW w:w="257" w:type="pct"/>
          </w:tcPr>
          <w:p w14:paraId="3571FD9B" w14:textId="77777777" w:rsidR="00AE3825" w:rsidRDefault="00AE3825" w:rsidP="009270F4">
            <w:pPr>
              <w:jc w:val="center"/>
              <w:rPr>
                <w:rStyle w:val="Other"/>
              </w:rPr>
            </w:pPr>
            <w:r>
              <w:rPr>
                <w:rStyle w:val="Other"/>
              </w:rPr>
              <w:t>(1)</w:t>
            </w:r>
          </w:p>
        </w:tc>
        <w:tc>
          <w:tcPr>
            <w:tcW w:w="896" w:type="pct"/>
          </w:tcPr>
          <w:p w14:paraId="711AE3D2" w14:textId="77777777" w:rsidR="00AE3825" w:rsidRDefault="00AE3825" w:rsidP="009270F4">
            <w:pPr>
              <w:jc w:val="center"/>
              <w:rPr>
                <w:rStyle w:val="Other"/>
              </w:rPr>
            </w:pPr>
            <w:r>
              <w:rPr>
                <w:rStyle w:val="Other"/>
              </w:rPr>
              <w:t>(2)</w:t>
            </w:r>
          </w:p>
        </w:tc>
        <w:tc>
          <w:tcPr>
            <w:tcW w:w="1077" w:type="pct"/>
          </w:tcPr>
          <w:p w14:paraId="2FA2D831" w14:textId="77777777" w:rsidR="00AE3825" w:rsidRPr="000339F8" w:rsidRDefault="00AE3825" w:rsidP="009270F4">
            <w:pPr>
              <w:jc w:val="center"/>
              <w:rPr>
                <w:i/>
              </w:rPr>
            </w:pPr>
            <w:r w:rsidRPr="000339F8">
              <w:rPr>
                <w:i/>
              </w:rPr>
              <w:t>(3)</w:t>
            </w:r>
          </w:p>
        </w:tc>
        <w:tc>
          <w:tcPr>
            <w:tcW w:w="564" w:type="pct"/>
          </w:tcPr>
          <w:p w14:paraId="154C8EAB" w14:textId="77777777" w:rsidR="00AE3825" w:rsidRPr="000339F8" w:rsidRDefault="00AE3825" w:rsidP="009270F4">
            <w:pPr>
              <w:jc w:val="center"/>
              <w:rPr>
                <w:i/>
              </w:rPr>
            </w:pPr>
            <w:r w:rsidRPr="000339F8">
              <w:rPr>
                <w:i/>
              </w:rPr>
              <w:t>(4)</w:t>
            </w:r>
          </w:p>
        </w:tc>
        <w:tc>
          <w:tcPr>
            <w:tcW w:w="564" w:type="pct"/>
          </w:tcPr>
          <w:p w14:paraId="3509F8CF" w14:textId="77777777" w:rsidR="00AE3825" w:rsidRPr="000339F8" w:rsidRDefault="00AE3825" w:rsidP="009270F4">
            <w:pPr>
              <w:jc w:val="center"/>
              <w:rPr>
                <w:i/>
              </w:rPr>
            </w:pPr>
            <w:r>
              <w:rPr>
                <w:i/>
              </w:rPr>
              <w:t>(5</w:t>
            </w:r>
            <w:r w:rsidRPr="000339F8">
              <w:rPr>
                <w:i/>
              </w:rPr>
              <w:t>)</w:t>
            </w:r>
          </w:p>
        </w:tc>
        <w:tc>
          <w:tcPr>
            <w:tcW w:w="462" w:type="pct"/>
          </w:tcPr>
          <w:p w14:paraId="5A9AEA00" w14:textId="77777777" w:rsidR="00AE3825" w:rsidRPr="000339F8" w:rsidRDefault="00AE3825" w:rsidP="009270F4">
            <w:pPr>
              <w:jc w:val="center"/>
              <w:rPr>
                <w:i/>
              </w:rPr>
            </w:pPr>
            <w:r>
              <w:rPr>
                <w:i/>
              </w:rPr>
              <w:t>(6</w:t>
            </w:r>
            <w:r w:rsidRPr="000339F8">
              <w:rPr>
                <w:i/>
              </w:rPr>
              <w:t>)</w:t>
            </w:r>
          </w:p>
        </w:tc>
        <w:tc>
          <w:tcPr>
            <w:tcW w:w="564" w:type="pct"/>
          </w:tcPr>
          <w:p w14:paraId="040FE2D0" w14:textId="77777777" w:rsidR="00AE3825" w:rsidRPr="000339F8" w:rsidRDefault="00AE3825" w:rsidP="009270F4">
            <w:pPr>
              <w:jc w:val="center"/>
              <w:rPr>
                <w:i/>
              </w:rPr>
            </w:pPr>
            <w:r>
              <w:rPr>
                <w:i/>
              </w:rPr>
              <w:t>(7</w:t>
            </w:r>
            <w:r w:rsidRPr="000339F8">
              <w:rPr>
                <w:i/>
              </w:rPr>
              <w:t>)</w:t>
            </w:r>
          </w:p>
        </w:tc>
        <w:tc>
          <w:tcPr>
            <w:tcW w:w="616" w:type="pct"/>
          </w:tcPr>
          <w:p w14:paraId="707CECBF" w14:textId="77777777" w:rsidR="00AE3825" w:rsidRPr="000339F8" w:rsidRDefault="00AE3825" w:rsidP="009270F4">
            <w:pPr>
              <w:jc w:val="center"/>
              <w:rPr>
                <w:i/>
              </w:rPr>
            </w:pPr>
            <w:r>
              <w:rPr>
                <w:i/>
              </w:rPr>
              <w:t>(8)=(6</w:t>
            </w:r>
            <w:r w:rsidRPr="000339F8">
              <w:rPr>
                <w:i/>
              </w:rPr>
              <w:t>)</w:t>
            </w:r>
            <w:r>
              <w:rPr>
                <w:i/>
              </w:rPr>
              <w:t>*(7</w:t>
            </w:r>
            <w:r w:rsidRPr="000339F8">
              <w:rPr>
                <w:i/>
              </w:rPr>
              <w:t>)</w:t>
            </w:r>
          </w:p>
        </w:tc>
      </w:tr>
      <w:tr w:rsidR="00AE3825" w14:paraId="380EB487" w14:textId="77777777" w:rsidTr="003A3F68">
        <w:trPr>
          <w:trHeight w:val="13"/>
        </w:trPr>
        <w:tc>
          <w:tcPr>
            <w:tcW w:w="257" w:type="pct"/>
          </w:tcPr>
          <w:p w14:paraId="472AA1CE" w14:textId="77777777" w:rsidR="00AE3825" w:rsidRDefault="00AE3825" w:rsidP="009270F4">
            <w:pPr>
              <w:jc w:val="center"/>
            </w:pPr>
            <w:r>
              <w:rPr>
                <w:rStyle w:val="Other"/>
              </w:rPr>
              <w:t>1</w:t>
            </w:r>
          </w:p>
        </w:tc>
        <w:tc>
          <w:tcPr>
            <w:tcW w:w="896" w:type="pct"/>
          </w:tcPr>
          <w:p w14:paraId="498E4748" w14:textId="77777777" w:rsidR="00AE3825" w:rsidRDefault="00AE3825" w:rsidP="009270F4"/>
        </w:tc>
        <w:tc>
          <w:tcPr>
            <w:tcW w:w="1077" w:type="pct"/>
          </w:tcPr>
          <w:p w14:paraId="72518120" w14:textId="77777777" w:rsidR="00AE3825" w:rsidRDefault="00AE3825" w:rsidP="009270F4"/>
        </w:tc>
        <w:tc>
          <w:tcPr>
            <w:tcW w:w="564" w:type="pct"/>
          </w:tcPr>
          <w:p w14:paraId="3BD39F03" w14:textId="77777777" w:rsidR="00AE3825" w:rsidRDefault="00AE3825" w:rsidP="009270F4"/>
        </w:tc>
        <w:tc>
          <w:tcPr>
            <w:tcW w:w="564" w:type="pct"/>
          </w:tcPr>
          <w:p w14:paraId="40880FA1" w14:textId="77777777" w:rsidR="00AE3825" w:rsidRDefault="00AE3825" w:rsidP="009270F4"/>
        </w:tc>
        <w:tc>
          <w:tcPr>
            <w:tcW w:w="462" w:type="pct"/>
          </w:tcPr>
          <w:p w14:paraId="3ECC6FA7" w14:textId="77777777" w:rsidR="00AE3825" w:rsidRDefault="00AE3825" w:rsidP="009270F4"/>
        </w:tc>
        <w:tc>
          <w:tcPr>
            <w:tcW w:w="564" w:type="pct"/>
          </w:tcPr>
          <w:p w14:paraId="43E41D2E" w14:textId="77777777" w:rsidR="00AE3825" w:rsidRDefault="00AE3825" w:rsidP="009270F4"/>
        </w:tc>
        <w:tc>
          <w:tcPr>
            <w:tcW w:w="616" w:type="pct"/>
          </w:tcPr>
          <w:p w14:paraId="21403A71" w14:textId="77777777" w:rsidR="00AE3825" w:rsidRDefault="00AE3825" w:rsidP="009270F4"/>
        </w:tc>
      </w:tr>
      <w:tr w:rsidR="00AE3825" w14:paraId="7E89A297" w14:textId="77777777" w:rsidTr="003A3F68">
        <w:trPr>
          <w:trHeight w:val="13"/>
        </w:trPr>
        <w:tc>
          <w:tcPr>
            <w:tcW w:w="257" w:type="pct"/>
          </w:tcPr>
          <w:p w14:paraId="273070B7" w14:textId="77777777" w:rsidR="00AE3825" w:rsidRDefault="00AE3825" w:rsidP="009270F4">
            <w:pPr>
              <w:jc w:val="center"/>
            </w:pPr>
            <w:r>
              <w:rPr>
                <w:rStyle w:val="Other"/>
              </w:rPr>
              <w:t>2</w:t>
            </w:r>
          </w:p>
        </w:tc>
        <w:tc>
          <w:tcPr>
            <w:tcW w:w="896" w:type="pct"/>
          </w:tcPr>
          <w:p w14:paraId="0860F5E0" w14:textId="77777777" w:rsidR="00AE3825" w:rsidRDefault="00AE3825" w:rsidP="009270F4"/>
        </w:tc>
        <w:tc>
          <w:tcPr>
            <w:tcW w:w="1077" w:type="pct"/>
          </w:tcPr>
          <w:p w14:paraId="0AC53A3E" w14:textId="77777777" w:rsidR="00AE3825" w:rsidRDefault="00AE3825" w:rsidP="009270F4"/>
        </w:tc>
        <w:tc>
          <w:tcPr>
            <w:tcW w:w="564" w:type="pct"/>
          </w:tcPr>
          <w:p w14:paraId="4B5801EA" w14:textId="77777777" w:rsidR="00AE3825" w:rsidRDefault="00AE3825" w:rsidP="009270F4"/>
        </w:tc>
        <w:tc>
          <w:tcPr>
            <w:tcW w:w="564" w:type="pct"/>
          </w:tcPr>
          <w:p w14:paraId="0A4E39FD" w14:textId="77777777" w:rsidR="00AE3825" w:rsidRDefault="00AE3825" w:rsidP="009270F4"/>
        </w:tc>
        <w:tc>
          <w:tcPr>
            <w:tcW w:w="462" w:type="pct"/>
          </w:tcPr>
          <w:p w14:paraId="7613596D" w14:textId="77777777" w:rsidR="00AE3825" w:rsidRDefault="00AE3825" w:rsidP="009270F4"/>
        </w:tc>
        <w:tc>
          <w:tcPr>
            <w:tcW w:w="564" w:type="pct"/>
          </w:tcPr>
          <w:p w14:paraId="5F5AA57A" w14:textId="77777777" w:rsidR="00AE3825" w:rsidRDefault="00AE3825" w:rsidP="009270F4"/>
        </w:tc>
        <w:tc>
          <w:tcPr>
            <w:tcW w:w="616" w:type="pct"/>
          </w:tcPr>
          <w:p w14:paraId="338B3554" w14:textId="77777777" w:rsidR="00AE3825" w:rsidRDefault="00AE3825" w:rsidP="009270F4"/>
        </w:tc>
      </w:tr>
      <w:tr w:rsidR="00AE3825" w14:paraId="3E5DD346" w14:textId="77777777" w:rsidTr="003A3F68">
        <w:trPr>
          <w:trHeight w:val="13"/>
        </w:trPr>
        <w:tc>
          <w:tcPr>
            <w:tcW w:w="257" w:type="pct"/>
          </w:tcPr>
          <w:p w14:paraId="012F7B36" w14:textId="77777777" w:rsidR="00AE3825" w:rsidRDefault="00AE3825" w:rsidP="009270F4">
            <w:pPr>
              <w:jc w:val="center"/>
            </w:pPr>
            <w:r>
              <w:rPr>
                <w:rStyle w:val="Other"/>
              </w:rPr>
              <w:t>n</w:t>
            </w:r>
          </w:p>
        </w:tc>
        <w:tc>
          <w:tcPr>
            <w:tcW w:w="896" w:type="pct"/>
          </w:tcPr>
          <w:p w14:paraId="15967FF1" w14:textId="77777777" w:rsidR="00AE3825" w:rsidRDefault="00AE3825" w:rsidP="009270F4">
            <w:r>
              <w:t>…</w:t>
            </w:r>
          </w:p>
        </w:tc>
        <w:tc>
          <w:tcPr>
            <w:tcW w:w="1077" w:type="pct"/>
          </w:tcPr>
          <w:p w14:paraId="49B6F24E" w14:textId="77777777" w:rsidR="00AE3825" w:rsidRDefault="00AE3825" w:rsidP="009270F4"/>
        </w:tc>
        <w:tc>
          <w:tcPr>
            <w:tcW w:w="564" w:type="pct"/>
          </w:tcPr>
          <w:p w14:paraId="0A7A70B2" w14:textId="77777777" w:rsidR="00AE3825" w:rsidRDefault="00AE3825" w:rsidP="009270F4"/>
        </w:tc>
        <w:tc>
          <w:tcPr>
            <w:tcW w:w="564" w:type="pct"/>
          </w:tcPr>
          <w:p w14:paraId="16420A13" w14:textId="77777777" w:rsidR="00AE3825" w:rsidRDefault="00AE3825" w:rsidP="009270F4"/>
        </w:tc>
        <w:tc>
          <w:tcPr>
            <w:tcW w:w="462" w:type="pct"/>
          </w:tcPr>
          <w:p w14:paraId="7E893139" w14:textId="77777777" w:rsidR="00AE3825" w:rsidRDefault="00AE3825" w:rsidP="009270F4"/>
        </w:tc>
        <w:tc>
          <w:tcPr>
            <w:tcW w:w="564" w:type="pct"/>
          </w:tcPr>
          <w:p w14:paraId="70324BFE" w14:textId="77777777" w:rsidR="00AE3825" w:rsidRDefault="00AE3825" w:rsidP="009270F4"/>
        </w:tc>
        <w:tc>
          <w:tcPr>
            <w:tcW w:w="616" w:type="pct"/>
          </w:tcPr>
          <w:p w14:paraId="549A4BE1" w14:textId="77777777" w:rsidR="00AE3825" w:rsidRDefault="00AE3825" w:rsidP="009270F4"/>
        </w:tc>
      </w:tr>
      <w:tr w:rsidR="00AE3825" w:rsidRPr="00733C68" w14:paraId="29AD35CB" w14:textId="77777777" w:rsidTr="009270F4">
        <w:trPr>
          <w:trHeight w:val="336"/>
        </w:trPr>
        <w:tc>
          <w:tcPr>
            <w:tcW w:w="4384" w:type="pct"/>
            <w:gridSpan w:val="7"/>
          </w:tcPr>
          <w:p w14:paraId="307F0AC8" w14:textId="77777777" w:rsidR="00AE3825" w:rsidRPr="00733C68" w:rsidRDefault="00AE3825" w:rsidP="009270F4">
            <w:pPr>
              <w:jc w:val="center"/>
              <w:rPr>
                <w:b/>
                <w:bCs/>
              </w:rPr>
            </w:pPr>
            <w:r w:rsidRPr="00733C68">
              <w:rPr>
                <w:b/>
                <w:bCs/>
              </w:rPr>
              <w:t>Tổng cộng</w:t>
            </w:r>
          </w:p>
        </w:tc>
        <w:tc>
          <w:tcPr>
            <w:tcW w:w="616" w:type="pct"/>
          </w:tcPr>
          <w:p w14:paraId="14CD7925" w14:textId="77777777" w:rsidR="00AE3825" w:rsidRPr="00733C68" w:rsidRDefault="00AE3825" w:rsidP="009270F4">
            <w:pPr>
              <w:jc w:val="center"/>
              <w:rPr>
                <w:b/>
                <w:bCs/>
              </w:rPr>
            </w:pPr>
            <w:r w:rsidRPr="00733C68">
              <w:rPr>
                <w:b/>
                <w:bCs/>
              </w:rPr>
              <w:t>…</w:t>
            </w:r>
          </w:p>
        </w:tc>
      </w:tr>
    </w:tbl>
    <w:p w14:paraId="6DAC6011" w14:textId="781756AB"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0EAF4FA6" w:rsidR="00FC2F4F" w:rsidRPr="00FC2F4F" w:rsidRDefault="00FC2F4F" w:rsidP="00FC2F4F">
      <w:pPr>
        <w:pStyle w:val="ListParagraph"/>
        <w:numPr>
          <w:ilvl w:val="0"/>
          <w:numId w:val="39"/>
        </w:numPr>
        <w:rPr>
          <w:bCs/>
        </w:rPr>
      </w:pPr>
      <w:r w:rsidRPr="00FC2F4F">
        <w:rPr>
          <w:bCs/>
        </w:rPr>
        <w:t>Thời gian</w:t>
      </w:r>
      <w:r w:rsidR="001311F8">
        <w:rPr>
          <w:bCs/>
        </w:rPr>
        <w:t xml:space="preserve"> </w:t>
      </w:r>
      <w:r w:rsidRPr="00FC2F4F">
        <w:rPr>
          <w:bCs/>
        </w:rPr>
        <w:t>thực hiện:</w:t>
      </w:r>
      <w:r w:rsidR="00AD2FA9">
        <w:rPr>
          <w:bCs/>
        </w:rPr>
        <w:t xml:space="preserve"> </w:t>
      </w:r>
      <w:r w:rsidR="0031436C">
        <w:rPr>
          <w:bCs/>
        </w:rPr>
        <w:t>…. ngày</w:t>
      </w:r>
      <w:r w:rsidR="00AD2FA9">
        <w:rPr>
          <w:bCs/>
        </w:rPr>
        <w:t>, Kể từ ngày hợp đồng có hiệu lực.</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9"/>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671A" w14:textId="77777777" w:rsidR="00B649A1" w:rsidRDefault="00B649A1">
      <w:r>
        <w:separator/>
      </w:r>
    </w:p>
  </w:endnote>
  <w:endnote w:type="continuationSeparator" w:id="0">
    <w:p w14:paraId="2AEC0B6F" w14:textId="77777777" w:rsidR="00B649A1" w:rsidRDefault="00B6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B99F" w14:textId="77777777" w:rsidR="001C3A91" w:rsidRDefault="001C3A91">
    <w:pPr>
      <w:pStyle w:val="Footer"/>
      <w:ind w:right="360"/>
      <w:rPr>
        <w:rFonts w:ascii="Helvetica-Condense" w:hAnsi="Helvetica-Condense" w:cs="Helvetica-Condense"/>
        <w:i/>
        <w:iCs/>
      </w:rPr>
    </w:pPr>
  </w:p>
  <w:p w14:paraId="5707AE26" w14:textId="77777777" w:rsidR="001C3A91" w:rsidRDefault="001C3A91">
    <w:pPr>
      <w:pStyle w:val="Footer"/>
      <w:framePr w:h="0" w:wrap="auto" w:vAnchor="text" w:hAnchor="margin" w:xAlign="right" w:y="1"/>
      <w:jc w:val="right"/>
      <w:rPr>
        <w:rStyle w:val="PageNumber"/>
        <w:iCs/>
        <w:sz w:val="20"/>
        <w:szCs w:val="20"/>
      </w:rPr>
    </w:pPr>
  </w:p>
  <w:p w14:paraId="5CB0DA25" w14:textId="77777777" w:rsidR="001C3A91" w:rsidRDefault="001C3A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C1A46" w14:textId="77777777" w:rsidR="00B649A1" w:rsidRDefault="00B649A1">
      <w:r>
        <w:separator/>
      </w:r>
    </w:p>
  </w:footnote>
  <w:footnote w:type="continuationSeparator" w:id="0">
    <w:p w14:paraId="3DD55223" w14:textId="77777777" w:rsidR="00B649A1" w:rsidRDefault="00B649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542"/>
    <w:rsid w:val="0005363B"/>
    <w:rsid w:val="00055BDD"/>
    <w:rsid w:val="00055BE3"/>
    <w:rsid w:val="0005653C"/>
    <w:rsid w:val="0005670B"/>
    <w:rsid w:val="000602A7"/>
    <w:rsid w:val="000607D4"/>
    <w:rsid w:val="000608EB"/>
    <w:rsid w:val="0006110B"/>
    <w:rsid w:val="0006333D"/>
    <w:rsid w:val="000635CA"/>
    <w:rsid w:val="00064AA8"/>
    <w:rsid w:val="00065ECF"/>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55AD"/>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617"/>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3899"/>
    <w:rsid w:val="00214926"/>
    <w:rsid w:val="00215A76"/>
    <w:rsid w:val="00216B91"/>
    <w:rsid w:val="00221B44"/>
    <w:rsid w:val="00222FD0"/>
    <w:rsid w:val="002234D9"/>
    <w:rsid w:val="0022395E"/>
    <w:rsid w:val="002244C7"/>
    <w:rsid w:val="00225602"/>
    <w:rsid w:val="002273E4"/>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6126"/>
    <w:rsid w:val="00270559"/>
    <w:rsid w:val="002708AA"/>
    <w:rsid w:val="00270944"/>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545A"/>
    <w:rsid w:val="002B6DEE"/>
    <w:rsid w:val="002B7810"/>
    <w:rsid w:val="002C0F6A"/>
    <w:rsid w:val="002C107D"/>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1ED4"/>
    <w:rsid w:val="002F30BE"/>
    <w:rsid w:val="002F4556"/>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628"/>
    <w:rsid w:val="0031094F"/>
    <w:rsid w:val="00310FC2"/>
    <w:rsid w:val="00311FEA"/>
    <w:rsid w:val="003122D1"/>
    <w:rsid w:val="0031246F"/>
    <w:rsid w:val="003127E1"/>
    <w:rsid w:val="00314144"/>
    <w:rsid w:val="0031436C"/>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0B6"/>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3F68"/>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26C0"/>
    <w:rsid w:val="003C283A"/>
    <w:rsid w:val="003C35BC"/>
    <w:rsid w:val="003C4474"/>
    <w:rsid w:val="003C4E94"/>
    <w:rsid w:val="003C5045"/>
    <w:rsid w:val="003C5231"/>
    <w:rsid w:val="003C63BD"/>
    <w:rsid w:val="003C65E0"/>
    <w:rsid w:val="003C6A3A"/>
    <w:rsid w:val="003D0069"/>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2901"/>
    <w:rsid w:val="004057A9"/>
    <w:rsid w:val="004057EC"/>
    <w:rsid w:val="00405B9F"/>
    <w:rsid w:val="00405F4A"/>
    <w:rsid w:val="00406474"/>
    <w:rsid w:val="00407222"/>
    <w:rsid w:val="00407F40"/>
    <w:rsid w:val="00410FE4"/>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6D9A"/>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4BF2"/>
    <w:rsid w:val="006655EC"/>
    <w:rsid w:val="00666046"/>
    <w:rsid w:val="00666E56"/>
    <w:rsid w:val="006703DB"/>
    <w:rsid w:val="00670BDF"/>
    <w:rsid w:val="006712E0"/>
    <w:rsid w:val="00672A6C"/>
    <w:rsid w:val="0067680D"/>
    <w:rsid w:val="00677DC3"/>
    <w:rsid w:val="00680ED7"/>
    <w:rsid w:val="00682873"/>
    <w:rsid w:val="0068325D"/>
    <w:rsid w:val="00683BFD"/>
    <w:rsid w:val="00684E33"/>
    <w:rsid w:val="00684E3D"/>
    <w:rsid w:val="00685336"/>
    <w:rsid w:val="006865AF"/>
    <w:rsid w:val="00686D1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83D"/>
    <w:rsid w:val="006F4C7C"/>
    <w:rsid w:val="006F5226"/>
    <w:rsid w:val="006F59C1"/>
    <w:rsid w:val="006F61C3"/>
    <w:rsid w:val="007002B3"/>
    <w:rsid w:val="007006EB"/>
    <w:rsid w:val="00700C78"/>
    <w:rsid w:val="00700D18"/>
    <w:rsid w:val="00700E8A"/>
    <w:rsid w:val="007028D0"/>
    <w:rsid w:val="0070380F"/>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C55"/>
    <w:rsid w:val="00722212"/>
    <w:rsid w:val="00723696"/>
    <w:rsid w:val="007236A0"/>
    <w:rsid w:val="007241BA"/>
    <w:rsid w:val="00724A68"/>
    <w:rsid w:val="00726DFB"/>
    <w:rsid w:val="007271CC"/>
    <w:rsid w:val="00727DB4"/>
    <w:rsid w:val="0073152E"/>
    <w:rsid w:val="0073269A"/>
    <w:rsid w:val="00732DD7"/>
    <w:rsid w:val="0073427B"/>
    <w:rsid w:val="00736F4A"/>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4F56"/>
    <w:rsid w:val="007C6540"/>
    <w:rsid w:val="007C66BF"/>
    <w:rsid w:val="007C6B21"/>
    <w:rsid w:val="007C6D77"/>
    <w:rsid w:val="007D0E1F"/>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6CD"/>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22D"/>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0"/>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56C9"/>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543"/>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1200"/>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3825"/>
    <w:rsid w:val="00AE5652"/>
    <w:rsid w:val="00AE5919"/>
    <w:rsid w:val="00AE61ED"/>
    <w:rsid w:val="00AF0F7A"/>
    <w:rsid w:val="00AF18C8"/>
    <w:rsid w:val="00AF2354"/>
    <w:rsid w:val="00AF3FC5"/>
    <w:rsid w:val="00AF4C8E"/>
    <w:rsid w:val="00AF5F1B"/>
    <w:rsid w:val="00AF6B95"/>
    <w:rsid w:val="00AF77EF"/>
    <w:rsid w:val="00B000FF"/>
    <w:rsid w:val="00B00899"/>
    <w:rsid w:val="00B010AA"/>
    <w:rsid w:val="00B017F4"/>
    <w:rsid w:val="00B0213A"/>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49A1"/>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212"/>
    <w:rsid w:val="00C0249A"/>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75"/>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BC1"/>
    <w:rsid w:val="00C90CF2"/>
    <w:rsid w:val="00C9215D"/>
    <w:rsid w:val="00C92CE0"/>
    <w:rsid w:val="00C93014"/>
    <w:rsid w:val="00C94BF3"/>
    <w:rsid w:val="00C9608B"/>
    <w:rsid w:val="00C96A07"/>
    <w:rsid w:val="00CA24B7"/>
    <w:rsid w:val="00CA344C"/>
    <w:rsid w:val="00CA390A"/>
    <w:rsid w:val="00CA3A72"/>
    <w:rsid w:val="00CA4A30"/>
    <w:rsid w:val="00CA7636"/>
    <w:rsid w:val="00CB0D09"/>
    <w:rsid w:val="00CB1938"/>
    <w:rsid w:val="00CB1CC5"/>
    <w:rsid w:val="00CB22B8"/>
    <w:rsid w:val="00CB334C"/>
    <w:rsid w:val="00CB4D3C"/>
    <w:rsid w:val="00CB4D4F"/>
    <w:rsid w:val="00CB5646"/>
    <w:rsid w:val="00CB58AA"/>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67D09"/>
    <w:rsid w:val="00D70A85"/>
    <w:rsid w:val="00D70C7B"/>
    <w:rsid w:val="00D7131B"/>
    <w:rsid w:val="00D716D3"/>
    <w:rsid w:val="00D728F6"/>
    <w:rsid w:val="00D74F50"/>
    <w:rsid w:val="00D75A56"/>
    <w:rsid w:val="00D76142"/>
    <w:rsid w:val="00D76D7D"/>
    <w:rsid w:val="00D77964"/>
    <w:rsid w:val="00D801D7"/>
    <w:rsid w:val="00D81EFE"/>
    <w:rsid w:val="00D8264D"/>
    <w:rsid w:val="00D86285"/>
    <w:rsid w:val="00D90F75"/>
    <w:rsid w:val="00D91D9F"/>
    <w:rsid w:val="00D937DA"/>
    <w:rsid w:val="00D93AB6"/>
    <w:rsid w:val="00D941B5"/>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6926"/>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2C29"/>
    <w:rsid w:val="00F04826"/>
    <w:rsid w:val="00F0773C"/>
    <w:rsid w:val="00F108CB"/>
    <w:rsid w:val="00F10A3D"/>
    <w:rsid w:val="00F11EA5"/>
    <w:rsid w:val="00F146B8"/>
    <w:rsid w:val="00F146C0"/>
    <w:rsid w:val="00F15658"/>
    <w:rsid w:val="00F160FB"/>
    <w:rsid w:val="00F1618A"/>
    <w:rsid w:val="00F17FF5"/>
    <w:rsid w:val="00F21225"/>
    <w:rsid w:val="00F21EDF"/>
    <w:rsid w:val="00F22052"/>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2667"/>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47F"/>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1CB"/>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4E7B-DF45-44FB-8E9C-598587DA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1880</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cp:revision>
  <cp:lastPrinted>2025-12-24T02:07:00Z</cp:lastPrinted>
  <dcterms:created xsi:type="dcterms:W3CDTF">2026-03-31T02:18:00Z</dcterms:created>
  <dcterms:modified xsi:type="dcterms:W3CDTF">2026-03-31T02:20:00Z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