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284" w:type="dxa"/>
        <w:tblLayout w:type="fixed"/>
        <w:tblCellMar>
          <w:left w:w="0" w:type="dxa"/>
          <w:right w:w="0" w:type="dxa"/>
        </w:tblCellMar>
        <w:tblLook w:val="04A0" w:firstRow="1" w:lastRow="0" w:firstColumn="1" w:lastColumn="0" w:noHBand="0" w:noVBand="1"/>
      </w:tblPr>
      <w:tblGrid>
        <w:gridCol w:w="4313"/>
        <w:gridCol w:w="5185"/>
      </w:tblGrid>
      <w:tr w:rsidR="001C5AE2" w14:paraId="3EDE7DBD" w14:textId="77777777" w:rsidTr="00A558B3">
        <w:trPr>
          <w:trHeight w:val="628"/>
        </w:trPr>
        <w:tc>
          <w:tcPr>
            <w:tcW w:w="4313" w:type="dxa"/>
          </w:tcPr>
          <w:p w14:paraId="5D7D6FB4" w14:textId="77777777" w:rsidR="001C5AE2" w:rsidRDefault="001C5AE2" w:rsidP="00A558B3">
            <w:pPr>
              <w:pStyle w:val="TableParagraph"/>
              <w:spacing w:line="276" w:lineRule="auto"/>
              <w:jc w:val="center"/>
              <w:rPr>
                <w:sz w:val="24"/>
                <w:szCs w:val="24"/>
              </w:rPr>
            </w:pPr>
            <w:r>
              <w:rPr>
                <w:spacing w:val="-12"/>
                <w:sz w:val="24"/>
                <w:szCs w:val="24"/>
              </w:rPr>
              <w:t>SỞ</w:t>
            </w:r>
            <w:r>
              <w:rPr>
                <w:spacing w:val="-28"/>
                <w:sz w:val="24"/>
                <w:szCs w:val="24"/>
              </w:rPr>
              <w:t xml:space="preserve"> </w:t>
            </w:r>
            <w:r>
              <w:rPr>
                <w:spacing w:val="-28"/>
                <w:sz w:val="24"/>
                <w:szCs w:val="24"/>
                <w:lang w:val="en-GB"/>
              </w:rPr>
              <w:t xml:space="preserve"> </w:t>
            </w:r>
            <w:r>
              <w:rPr>
                <w:spacing w:val="-12"/>
                <w:sz w:val="24"/>
                <w:szCs w:val="24"/>
              </w:rPr>
              <w:t>Y</w:t>
            </w:r>
            <w:r>
              <w:rPr>
                <w:spacing w:val="-24"/>
                <w:sz w:val="24"/>
                <w:szCs w:val="24"/>
              </w:rPr>
              <w:t xml:space="preserve"> </w:t>
            </w:r>
            <w:r>
              <w:rPr>
                <w:spacing w:val="-24"/>
                <w:sz w:val="24"/>
                <w:szCs w:val="24"/>
                <w:lang w:val="en-GB"/>
              </w:rPr>
              <w:t xml:space="preserve"> </w:t>
            </w:r>
            <w:r>
              <w:rPr>
                <w:spacing w:val="-12"/>
                <w:sz w:val="24"/>
                <w:szCs w:val="24"/>
              </w:rPr>
              <w:t>TẾ</w:t>
            </w:r>
            <w:r>
              <w:rPr>
                <w:spacing w:val="-12"/>
                <w:sz w:val="24"/>
                <w:szCs w:val="24"/>
                <w:lang w:val="en-GB"/>
              </w:rPr>
              <w:t xml:space="preserve"> </w:t>
            </w:r>
            <w:r>
              <w:rPr>
                <w:spacing w:val="-24"/>
                <w:sz w:val="24"/>
                <w:szCs w:val="24"/>
              </w:rPr>
              <w:t xml:space="preserve"> </w:t>
            </w:r>
            <w:r>
              <w:rPr>
                <w:spacing w:val="-12"/>
                <w:sz w:val="24"/>
                <w:szCs w:val="24"/>
              </w:rPr>
              <w:t>TỈNH</w:t>
            </w:r>
            <w:r>
              <w:rPr>
                <w:spacing w:val="-12"/>
                <w:sz w:val="24"/>
                <w:szCs w:val="24"/>
                <w:lang w:val="en-GB"/>
              </w:rPr>
              <w:t xml:space="preserve"> </w:t>
            </w:r>
            <w:r>
              <w:rPr>
                <w:spacing w:val="-24"/>
                <w:sz w:val="24"/>
                <w:szCs w:val="24"/>
              </w:rPr>
              <w:t xml:space="preserve"> </w:t>
            </w:r>
            <w:r>
              <w:rPr>
                <w:spacing w:val="-12"/>
                <w:sz w:val="24"/>
                <w:szCs w:val="24"/>
              </w:rPr>
              <w:t>KHÁNH</w:t>
            </w:r>
            <w:r>
              <w:rPr>
                <w:spacing w:val="-12"/>
                <w:sz w:val="24"/>
                <w:szCs w:val="24"/>
                <w:lang w:val="en-GB"/>
              </w:rPr>
              <w:t xml:space="preserve"> </w:t>
            </w:r>
            <w:r>
              <w:rPr>
                <w:spacing w:val="-23"/>
                <w:sz w:val="24"/>
                <w:szCs w:val="24"/>
              </w:rPr>
              <w:t xml:space="preserve"> </w:t>
            </w:r>
            <w:r>
              <w:rPr>
                <w:spacing w:val="-12"/>
                <w:sz w:val="24"/>
                <w:szCs w:val="24"/>
              </w:rPr>
              <w:t>HÒA</w:t>
            </w:r>
          </w:p>
          <w:p w14:paraId="3033361E" w14:textId="77777777" w:rsidR="001C5AE2" w:rsidRDefault="001C5AE2" w:rsidP="00A558B3">
            <w:pPr>
              <w:pStyle w:val="TableParagraph"/>
              <w:spacing w:line="360" w:lineRule="auto"/>
              <w:jc w:val="center"/>
              <w:rPr>
                <w:b/>
                <w:sz w:val="26"/>
              </w:rPr>
            </w:pPr>
            <w:r>
              <w:rPr>
                <w:b/>
                <w:noProof/>
                <w:lang w:val="vi-VN" w:eastAsia="vi-VN"/>
              </w:rPr>
              <mc:AlternateContent>
                <mc:Choice Requires="wps">
                  <w:drawing>
                    <wp:anchor distT="0" distB="0" distL="114300" distR="114300" simplePos="0" relativeHeight="251659264" behindDoc="0" locked="0" layoutInCell="1" allowOverlap="1" wp14:anchorId="79D0701C" wp14:editId="4C69E6CB">
                      <wp:simplePos x="0" y="0"/>
                      <wp:positionH relativeFrom="column">
                        <wp:posOffset>777875</wp:posOffset>
                      </wp:positionH>
                      <wp:positionV relativeFrom="paragraph">
                        <wp:posOffset>183515</wp:posOffset>
                      </wp:positionV>
                      <wp:extent cx="1105535" cy="0"/>
                      <wp:effectExtent l="0" t="0" r="18415" b="19050"/>
                      <wp:wrapNone/>
                      <wp:docPr id="9" name="Straight Arrow Connector 9"/>
                      <wp:cNvGraphicFramePr/>
                      <a:graphic xmlns:a="http://schemas.openxmlformats.org/drawingml/2006/main">
                        <a:graphicData uri="http://schemas.microsoft.com/office/word/2010/wordprocessingShape">
                          <wps:wsp>
                            <wps:cNvCnPr/>
                            <wps:spPr>
                              <a:xfrm>
                                <a:off x="0" y="0"/>
                                <a:ext cx="110553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type w14:anchorId="1D3F1F6F" id="_x0000_t32" coordsize="21600,21600" o:spt="32" o:oned="t" path="m,l21600,21600e" filled="f">
                      <v:path arrowok="t" fillok="f" o:connecttype="none"/>
                      <o:lock v:ext="edit" shapetype="t"/>
                    </v:shapetype>
                    <v:shape id="Straight Arrow Connector 9" o:spid="_x0000_s1026" type="#_x0000_t32" style="position:absolute;margin-left:61.25pt;margin-top:14.45pt;width:87.0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sYswEAAGwDAAAOAAAAZHJzL2Uyb0RvYy54bWysU01v2zAMvQ/YfxB0X2ynyLAZcXpI2l2G&#10;rUDbH8DowxagL4hanPz7UUqbbN1lGOaDTIniI/n4tL49OssOKqEJfuDdouVMeRGk8ePAn5/uP3zi&#10;DDN4CTZ4NfCTQn67ef9uPcdeLcMUrFSJEYjHfo4Dn3KOfdOgmJQDXISoPDl1SA4ybdPYyAQzoTvb&#10;LNv2YzOHJGMKQiHS6e7s5JuKr7US+bvWqDKzA6facl1TXfdlbTZr6McEcTLipQz4hyocGE9JL1A7&#10;yMB+JPMHlDMiBQw6L0RwTdDaCFV7oG669k03jxNEVXshcjBeaML/Byu+Hbb+IRENc8Qe40MqXRx1&#10;cuVP9bFjJet0IUsdMxN02HXtanWz4ky8+pprYEyYv6jgWDEGjjmBGae8Dd7TSELqKllw+IqZUlPg&#10;a0DJaj2bB/55tSzgQKLQFjKZLkqC8mONxWCNvDfWlghM435rEztAGXP9ymQJ97drJckOcDrfq66z&#10;ACYF8s5Llk+RNOpJqbyU4JTkzCoSdrGqVDIY+zc3KbX1VMGV1WLtgzxVsus5jbTW+CK/oplf9zX6&#10;+kg2PwEAAP//AwBQSwMEFAAGAAgAAAAhANgD6pPdAAAACQEAAA8AAABkcnMvZG93bnJldi54bWxM&#10;j8FOwzAMhu9IvENkJC6IpYu0au2aThMSB45sk3bNGtN2NE7VpGvZ02PEAY6//en352I7u05ccQit&#10;Jw3LRQICqfK2pVrD8fD6vAYRoiFrOk+o4QsDbMv7u8Lk1k/0jtd9rAWXUMiNhibGPpcyVA06Exa+&#10;R+Ldhx+ciRyHWtrBTFzuOqmSJJXOtMQXGtPjS4PV5350GjCMq2Wyy1x9fLtNTyd1u0z9QevHh3m3&#10;ARFxjn8w/OizOpTsdPYj2SA6zkqtGNWg1hkIBlSWpiDOvwNZFvL/B+U3AAAA//8DAFBLAQItABQA&#10;BgAIAAAAIQC2gziS/gAAAOEBAAATAAAAAAAAAAAAAAAAAAAAAABbQ29udGVudF9UeXBlc10ueG1s&#10;UEsBAi0AFAAGAAgAAAAhADj9If/WAAAAlAEAAAsAAAAAAAAAAAAAAAAALwEAAF9yZWxzLy5yZWxz&#10;UEsBAi0AFAAGAAgAAAAhAD+VqxizAQAAbAMAAA4AAAAAAAAAAAAAAAAALgIAAGRycy9lMm9Eb2Mu&#10;eG1sUEsBAi0AFAAGAAgAAAAhANgD6pPdAAAACQEAAA8AAAAAAAAAAAAAAAAADQQAAGRycy9kb3du&#10;cmV2LnhtbFBLBQYAAAAABAAEAPMAAAAXBQAAAAA=&#10;"/>
                  </w:pict>
                </mc:Fallback>
              </mc:AlternateContent>
            </w:r>
            <w:r>
              <w:rPr>
                <w:b/>
                <w:spacing w:val="-12"/>
                <w:sz w:val="24"/>
                <w:szCs w:val="24"/>
              </w:rPr>
              <w:t xml:space="preserve">BỆNH </w:t>
            </w:r>
            <w:r w:rsidRPr="00B71BCD">
              <w:rPr>
                <w:b/>
                <w:spacing w:val="-12"/>
                <w:sz w:val="24"/>
                <w:szCs w:val="24"/>
              </w:rPr>
              <w:t xml:space="preserve"> </w:t>
            </w:r>
            <w:r>
              <w:rPr>
                <w:b/>
                <w:spacing w:val="-12"/>
                <w:sz w:val="24"/>
                <w:szCs w:val="24"/>
              </w:rPr>
              <w:t>VIỆN</w:t>
            </w:r>
            <w:r>
              <w:rPr>
                <w:b/>
                <w:spacing w:val="-28"/>
                <w:sz w:val="24"/>
                <w:szCs w:val="24"/>
              </w:rPr>
              <w:t xml:space="preserve"> </w:t>
            </w:r>
            <w:r w:rsidRPr="00B71BCD">
              <w:rPr>
                <w:b/>
                <w:spacing w:val="-28"/>
                <w:sz w:val="24"/>
                <w:szCs w:val="24"/>
              </w:rPr>
              <w:t xml:space="preserve"> </w:t>
            </w:r>
            <w:r>
              <w:rPr>
                <w:b/>
                <w:spacing w:val="-12"/>
                <w:sz w:val="24"/>
                <w:szCs w:val="24"/>
              </w:rPr>
              <w:t>ĐA</w:t>
            </w:r>
            <w:r>
              <w:rPr>
                <w:b/>
                <w:spacing w:val="-29"/>
                <w:sz w:val="24"/>
                <w:szCs w:val="24"/>
              </w:rPr>
              <w:t xml:space="preserve"> </w:t>
            </w:r>
            <w:r w:rsidRPr="00B71BCD">
              <w:rPr>
                <w:b/>
                <w:spacing w:val="-29"/>
                <w:sz w:val="24"/>
                <w:szCs w:val="24"/>
              </w:rPr>
              <w:t xml:space="preserve"> </w:t>
            </w:r>
            <w:r>
              <w:rPr>
                <w:b/>
                <w:spacing w:val="-12"/>
                <w:sz w:val="24"/>
                <w:szCs w:val="24"/>
              </w:rPr>
              <w:t>KHOA</w:t>
            </w:r>
            <w:r w:rsidRPr="00B71BCD">
              <w:rPr>
                <w:b/>
                <w:spacing w:val="-12"/>
                <w:sz w:val="24"/>
                <w:szCs w:val="24"/>
              </w:rPr>
              <w:t xml:space="preserve"> </w:t>
            </w:r>
            <w:r>
              <w:rPr>
                <w:b/>
                <w:spacing w:val="-28"/>
                <w:sz w:val="24"/>
                <w:szCs w:val="24"/>
              </w:rPr>
              <w:t xml:space="preserve"> </w:t>
            </w:r>
            <w:r>
              <w:rPr>
                <w:b/>
                <w:spacing w:val="-12"/>
                <w:sz w:val="24"/>
                <w:szCs w:val="24"/>
              </w:rPr>
              <w:t>NINH</w:t>
            </w:r>
            <w:r w:rsidRPr="00B71BCD">
              <w:rPr>
                <w:b/>
                <w:spacing w:val="-12"/>
                <w:sz w:val="24"/>
                <w:szCs w:val="24"/>
              </w:rPr>
              <w:t xml:space="preserve"> </w:t>
            </w:r>
            <w:r>
              <w:rPr>
                <w:b/>
                <w:spacing w:val="-26"/>
                <w:sz w:val="24"/>
                <w:szCs w:val="24"/>
              </w:rPr>
              <w:t xml:space="preserve"> </w:t>
            </w:r>
            <w:r>
              <w:rPr>
                <w:b/>
                <w:spacing w:val="-12"/>
                <w:sz w:val="24"/>
                <w:szCs w:val="24"/>
              </w:rPr>
              <w:t>THUẬN</w:t>
            </w:r>
          </w:p>
        </w:tc>
        <w:tc>
          <w:tcPr>
            <w:tcW w:w="5185" w:type="dxa"/>
          </w:tcPr>
          <w:p w14:paraId="37AFDBB0" w14:textId="77777777" w:rsidR="001C5AE2" w:rsidRDefault="001C5AE2" w:rsidP="00A558B3">
            <w:pPr>
              <w:pStyle w:val="TableParagraph"/>
              <w:spacing w:line="276" w:lineRule="auto"/>
              <w:jc w:val="center"/>
              <w:rPr>
                <w:b/>
                <w:sz w:val="24"/>
                <w:szCs w:val="24"/>
              </w:rPr>
            </w:pPr>
            <w:r>
              <w:rPr>
                <w:b/>
                <w:spacing w:val="-12"/>
                <w:sz w:val="24"/>
                <w:szCs w:val="24"/>
              </w:rPr>
              <w:t>CỘNG</w:t>
            </w:r>
            <w:r w:rsidRPr="00B71BCD">
              <w:rPr>
                <w:b/>
                <w:spacing w:val="-12"/>
                <w:sz w:val="24"/>
                <w:szCs w:val="24"/>
              </w:rPr>
              <w:t xml:space="preserve"> </w:t>
            </w:r>
            <w:r>
              <w:rPr>
                <w:b/>
                <w:spacing w:val="-30"/>
                <w:sz w:val="24"/>
                <w:szCs w:val="24"/>
              </w:rPr>
              <w:t xml:space="preserve"> </w:t>
            </w:r>
            <w:r>
              <w:rPr>
                <w:b/>
                <w:spacing w:val="-12"/>
                <w:sz w:val="24"/>
                <w:szCs w:val="24"/>
              </w:rPr>
              <w:t>HÒA</w:t>
            </w:r>
            <w:r w:rsidRPr="00B71BCD">
              <w:rPr>
                <w:b/>
                <w:spacing w:val="-12"/>
                <w:sz w:val="24"/>
                <w:szCs w:val="24"/>
              </w:rPr>
              <w:t xml:space="preserve"> </w:t>
            </w:r>
            <w:r>
              <w:rPr>
                <w:b/>
                <w:spacing w:val="-26"/>
                <w:sz w:val="24"/>
                <w:szCs w:val="24"/>
              </w:rPr>
              <w:t xml:space="preserve"> </w:t>
            </w:r>
            <w:r>
              <w:rPr>
                <w:b/>
                <w:spacing w:val="-12"/>
                <w:sz w:val="24"/>
                <w:szCs w:val="24"/>
              </w:rPr>
              <w:t>XÃ</w:t>
            </w:r>
            <w:r w:rsidRPr="00B71BCD">
              <w:rPr>
                <w:b/>
                <w:spacing w:val="-12"/>
                <w:sz w:val="24"/>
                <w:szCs w:val="24"/>
              </w:rPr>
              <w:t xml:space="preserve"> </w:t>
            </w:r>
            <w:r>
              <w:rPr>
                <w:b/>
                <w:spacing w:val="-27"/>
                <w:sz w:val="24"/>
                <w:szCs w:val="24"/>
              </w:rPr>
              <w:t xml:space="preserve"> </w:t>
            </w:r>
            <w:r>
              <w:rPr>
                <w:b/>
                <w:spacing w:val="-12"/>
                <w:sz w:val="24"/>
                <w:szCs w:val="24"/>
              </w:rPr>
              <w:t>HỘI</w:t>
            </w:r>
            <w:r>
              <w:rPr>
                <w:b/>
                <w:spacing w:val="-26"/>
                <w:sz w:val="24"/>
                <w:szCs w:val="24"/>
              </w:rPr>
              <w:t xml:space="preserve"> </w:t>
            </w:r>
            <w:r w:rsidRPr="00B71BCD">
              <w:rPr>
                <w:b/>
                <w:spacing w:val="-26"/>
                <w:sz w:val="24"/>
                <w:szCs w:val="24"/>
              </w:rPr>
              <w:t xml:space="preserve"> </w:t>
            </w:r>
            <w:r>
              <w:rPr>
                <w:b/>
                <w:spacing w:val="-12"/>
                <w:sz w:val="24"/>
                <w:szCs w:val="24"/>
              </w:rPr>
              <w:t>CHỦ</w:t>
            </w:r>
            <w:r w:rsidRPr="00B71BCD">
              <w:rPr>
                <w:b/>
                <w:spacing w:val="-12"/>
                <w:sz w:val="24"/>
                <w:szCs w:val="24"/>
              </w:rPr>
              <w:t xml:space="preserve"> </w:t>
            </w:r>
            <w:r>
              <w:rPr>
                <w:b/>
                <w:spacing w:val="-26"/>
                <w:sz w:val="24"/>
                <w:szCs w:val="24"/>
              </w:rPr>
              <w:t xml:space="preserve"> </w:t>
            </w:r>
            <w:r>
              <w:rPr>
                <w:b/>
                <w:spacing w:val="-12"/>
                <w:sz w:val="24"/>
                <w:szCs w:val="24"/>
              </w:rPr>
              <w:t>NGHĨA</w:t>
            </w:r>
            <w:r>
              <w:rPr>
                <w:b/>
                <w:spacing w:val="-30"/>
                <w:sz w:val="24"/>
                <w:szCs w:val="24"/>
              </w:rPr>
              <w:t xml:space="preserve"> </w:t>
            </w:r>
            <w:r w:rsidRPr="00B71BCD">
              <w:rPr>
                <w:b/>
                <w:spacing w:val="-30"/>
                <w:sz w:val="24"/>
                <w:szCs w:val="24"/>
              </w:rPr>
              <w:t xml:space="preserve"> </w:t>
            </w:r>
            <w:r>
              <w:rPr>
                <w:b/>
                <w:spacing w:val="-12"/>
                <w:sz w:val="24"/>
                <w:szCs w:val="24"/>
              </w:rPr>
              <w:t>VI</w:t>
            </w:r>
            <w:r w:rsidRPr="00B71BCD">
              <w:rPr>
                <w:b/>
                <w:spacing w:val="-12"/>
                <w:sz w:val="24"/>
                <w:szCs w:val="24"/>
              </w:rPr>
              <w:t>Ệ</w:t>
            </w:r>
            <w:r>
              <w:rPr>
                <w:b/>
                <w:spacing w:val="-12"/>
                <w:sz w:val="24"/>
                <w:szCs w:val="24"/>
              </w:rPr>
              <w:t>T</w:t>
            </w:r>
            <w:r>
              <w:rPr>
                <w:b/>
                <w:spacing w:val="-26"/>
                <w:sz w:val="24"/>
                <w:szCs w:val="24"/>
              </w:rPr>
              <w:t xml:space="preserve"> </w:t>
            </w:r>
            <w:r w:rsidRPr="00B71BCD">
              <w:rPr>
                <w:b/>
                <w:spacing w:val="-26"/>
                <w:sz w:val="24"/>
                <w:szCs w:val="24"/>
              </w:rPr>
              <w:t xml:space="preserve"> </w:t>
            </w:r>
            <w:r>
              <w:rPr>
                <w:b/>
                <w:spacing w:val="-12"/>
                <w:sz w:val="24"/>
                <w:szCs w:val="24"/>
              </w:rPr>
              <w:t>NAM</w:t>
            </w:r>
          </w:p>
          <w:p w14:paraId="708BD104" w14:textId="77777777" w:rsidR="001C5AE2" w:rsidRDefault="001C5AE2" w:rsidP="00A558B3">
            <w:pPr>
              <w:pStyle w:val="TableParagraph"/>
              <w:spacing w:line="360" w:lineRule="auto"/>
              <w:jc w:val="center"/>
              <w:rPr>
                <w:b/>
                <w:sz w:val="26"/>
              </w:rPr>
            </w:pPr>
            <w:r>
              <w:rPr>
                <w:noProof/>
                <w:sz w:val="26"/>
                <w:szCs w:val="26"/>
                <w:lang w:val="vi-VN" w:eastAsia="vi-VN"/>
              </w:rPr>
              <mc:AlternateContent>
                <mc:Choice Requires="wps">
                  <w:drawing>
                    <wp:anchor distT="0" distB="0" distL="114300" distR="114300" simplePos="0" relativeHeight="251660288" behindDoc="0" locked="0" layoutInCell="1" allowOverlap="1" wp14:anchorId="15C7E712" wp14:editId="30F8518A">
                      <wp:simplePos x="0" y="0"/>
                      <wp:positionH relativeFrom="column">
                        <wp:posOffset>833755</wp:posOffset>
                      </wp:positionH>
                      <wp:positionV relativeFrom="paragraph">
                        <wp:posOffset>206798</wp:posOffset>
                      </wp:positionV>
                      <wp:extent cx="1699260" cy="0"/>
                      <wp:effectExtent l="0" t="0" r="15240" b="19050"/>
                      <wp:wrapNone/>
                      <wp:docPr id="10" name="Straight Arrow Connector 10"/>
                      <wp:cNvGraphicFramePr/>
                      <a:graphic xmlns:a="http://schemas.openxmlformats.org/drawingml/2006/main">
                        <a:graphicData uri="http://schemas.microsoft.com/office/word/2010/wordprocessingShape">
                          <wps:wsp>
                            <wps:cNvCnPr/>
                            <wps:spPr>
                              <a:xfrm>
                                <a:off x="0" y="0"/>
                                <a:ext cx="169926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w14:anchorId="1CF49E5F" id="Straight Arrow Connector 10" o:spid="_x0000_s1026" type="#_x0000_t32" style="position:absolute;margin-left:65.65pt;margin-top:16.3pt;width:133.8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ZAUswEAAGwDAAAOAAAAZHJzL2Uyb0RvYy54bWysU01v2zAMvQ/YfxB0b5wEaLAYcXpI2l2G&#10;rcC2H8BIsi1AXyC1OPn3o5Q22brLMMwHmRLFR/LxafNw8k4cDZKNoZOL2VwKE1TUNgyd/P7t6e6D&#10;FJQhaHAxmE6eDcmH7ft3mym1ZhnH6LRBwSCB2il1csw5tU1DajQeaBaTCezsI3rIvMWh0QgTo3vX&#10;LOfzVTNF1AmjMkR8ur845bbi971R+Uvfk8nCdZJry3XFuh7K2mw30A4IabTqpQz4hyo82MBJr1B7&#10;yCB+oP0DyluFkWKfZyr6Jva9Vab2wN0s5m+6+TpCMrUXJofSlSb6f7Dq83EXnpFpmBK1lJ6xdHHq&#10;0Zc/1ydOlazzlSxzykLx4WK1Xi9XzKl69TW3wISUP5roRTE6SRnBDmPexRB4JBEXlSw4fqLMqTnw&#10;NaBkdUFMnVzfL+8ZHFgUvYPMpk+aocJQYyk6q5+scyWCcDjsHIojlDHXr0yWcX+7VpLsgcbLveq6&#10;CGA0oB+DFvmcWKOBlSpLCd5oKZxhYRerSiWDdX9zk1O7wBXcWC3WIepzJbue80hrjS/yK5r5dV+j&#10;b49k+xMAAP//AwBQSwMEFAAGAAgAAAAhAPq9wyfdAAAACQEAAA8AAABkcnMvZG93bnJldi54bWxM&#10;j01PwzAMhu9I+w+Rkbggln5o01qaTtMkDhzZJnHNGtMWGqdq0rXs12PEYRxf+9Hrx8V2tp244OBb&#10;RwriZQQCqXKmpVrB6fjytAHhgyajO0eo4Bs9bMvFXaFz4yZ6w8sh1IJLyOdaQRNCn0vpqwat9kvX&#10;I/Huww1WB45DLc2gJy63nUyiaC2tbokvNLrHfYPV12G0CtCPqzjaZbY+vV6nx/fk+jn1R6Ue7ufd&#10;M4iAc7jB8KvP6lCy09mNZLzoOKdxyqiCNFmDYCDNNhmI899AloX8/0H5AwAA//8DAFBLAQItABQA&#10;BgAIAAAAIQC2gziS/gAAAOEBAAATAAAAAAAAAAAAAAAAAAAAAABbQ29udGVudF9UeXBlc10ueG1s&#10;UEsBAi0AFAAGAAgAAAAhADj9If/WAAAAlAEAAAsAAAAAAAAAAAAAAAAALwEAAF9yZWxzLy5yZWxz&#10;UEsBAi0AFAAGAAgAAAAhABnxkBSzAQAAbAMAAA4AAAAAAAAAAAAAAAAALgIAAGRycy9lMm9Eb2Mu&#10;eG1sUEsBAi0AFAAGAAgAAAAhAPq9wyfdAAAACQEAAA8AAAAAAAAAAAAAAAAADQQAAGRycy9kb3du&#10;cmV2LnhtbFBLBQYAAAAABAAEAPMAAAAXBQAAAAA=&#10;"/>
                  </w:pict>
                </mc:Fallback>
              </mc:AlternateContent>
            </w:r>
            <w:r>
              <w:rPr>
                <w:b/>
                <w:spacing w:val="-10"/>
                <w:sz w:val="26"/>
              </w:rPr>
              <w:t>Độc</w:t>
            </w:r>
            <w:r>
              <w:rPr>
                <w:b/>
                <w:spacing w:val="-26"/>
                <w:sz w:val="26"/>
              </w:rPr>
              <w:t xml:space="preserve"> </w:t>
            </w:r>
            <w:r>
              <w:rPr>
                <w:b/>
                <w:spacing w:val="-10"/>
                <w:sz w:val="26"/>
              </w:rPr>
              <w:t>lập</w:t>
            </w:r>
            <w:r>
              <w:rPr>
                <w:b/>
                <w:spacing w:val="-24"/>
                <w:sz w:val="26"/>
              </w:rPr>
              <w:t xml:space="preserve"> </w:t>
            </w:r>
            <w:r>
              <w:rPr>
                <w:b/>
                <w:spacing w:val="-10"/>
                <w:sz w:val="26"/>
              </w:rPr>
              <w:t>-</w:t>
            </w:r>
            <w:r>
              <w:rPr>
                <w:b/>
                <w:spacing w:val="-28"/>
                <w:sz w:val="26"/>
              </w:rPr>
              <w:t xml:space="preserve"> </w:t>
            </w:r>
            <w:r>
              <w:rPr>
                <w:b/>
                <w:spacing w:val="-10"/>
                <w:sz w:val="26"/>
              </w:rPr>
              <w:t>Tự</w:t>
            </w:r>
            <w:r>
              <w:rPr>
                <w:b/>
                <w:spacing w:val="-28"/>
                <w:sz w:val="26"/>
              </w:rPr>
              <w:t xml:space="preserve"> </w:t>
            </w:r>
            <w:r>
              <w:rPr>
                <w:b/>
                <w:spacing w:val="-10"/>
                <w:sz w:val="26"/>
              </w:rPr>
              <w:t>do</w:t>
            </w:r>
            <w:r>
              <w:rPr>
                <w:b/>
                <w:spacing w:val="-26"/>
                <w:sz w:val="26"/>
              </w:rPr>
              <w:t xml:space="preserve"> </w:t>
            </w:r>
            <w:r>
              <w:rPr>
                <w:b/>
                <w:spacing w:val="-10"/>
                <w:sz w:val="26"/>
              </w:rPr>
              <w:t>-</w:t>
            </w:r>
            <w:r>
              <w:rPr>
                <w:b/>
                <w:spacing w:val="-27"/>
                <w:sz w:val="26"/>
              </w:rPr>
              <w:t xml:space="preserve"> </w:t>
            </w:r>
            <w:r>
              <w:rPr>
                <w:b/>
                <w:spacing w:val="-10"/>
                <w:sz w:val="26"/>
              </w:rPr>
              <w:t>Hạnh</w:t>
            </w:r>
            <w:r>
              <w:rPr>
                <w:b/>
                <w:spacing w:val="-26"/>
                <w:sz w:val="26"/>
              </w:rPr>
              <w:t xml:space="preserve"> </w:t>
            </w:r>
            <w:r>
              <w:rPr>
                <w:b/>
                <w:spacing w:val="-10"/>
                <w:sz w:val="26"/>
              </w:rPr>
              <w:t>phúc</w:t>
            </w:r>
          </w:p>
        </w:tc>
      </w:tr>
      <w:tr w:rsidR="001C5AE2" w14:paraId="5F789852" w14:textId="77777777" w:rsidTr="00A558B3">
        <w:trPr>
          <w:trHeight w:val="363"/>
        </w:trPr>
        <w:tc>
          <w:tcPr>
            <w:tcW w:w="4313" w:type="dxa"/>
          </w:tcPr>
          <w:p w14:paraId="788A9C17" w14:textId="77777777" w:rsidR="001C5AE2" w:rsidRDefault="001C5AE2" w:rsidP="00A558B3">
            <w:pPr>
              <w:pStyle w:val="TableParagraph"/>
              <w:spacing w:line="360" w:lineRule="auto"/>
              <w:ind w:firstLine="567"/>
              <w:rPr>
                <w:sz w:val="2"/>
              </w:rPr>
            </w:pPr>
          </w:p>
          <w:p w14:paraId="789315CA" w14:textId="77777777" w:rsidR="001C5AE2" w:rsidRDefault="001C5AE2" w:rsidP="00A558B3">
            <w:pPr>
              <w:pStyle w:val="TableParagraph"/>
              <w:tabs>
                <w:tab w:val="left" w:pos="2038"/>
              </w:tabs>
              <w:spacing w:line="360" w:lineRule="auto"/>
              <w:ind w:firstLine="567"/>
              <w:rPr>
                <w:sz w:val="26"/>
              </w:rPr>
            </w:pPr>
            <w:r>
              <w:rPr>
                <w:spacing w:val="-5"/>
                <w:sz w:val="26"/>
                <w:lang w:val="en-US"/>
              </w:rPr>
              <w:t xml:space="preserve">     </w:t>
            </w:r>
            <w:r>
              <w:rPr>
                <w:spacing w:val="-5"/>
                <w:sz w:val="26"/>
              </w:rPr>
              <w:t>Số:</w:t>
            </w:r>
            <w:r>
              <w:rPr>
                <w:sz w:val="26"/>
                <w:lang w:val="en-US"/>
              </w:rPr>
              <w:t xml:space="preserve">             </w:t>
            </w:r>
            <w:r>
              <w:rPr>
                <w:spacing w:val="-2"/>
                <w:sz w:val="26"/>
              </w:rPr>
              <w:t>/TYC-</w:t>
            </w:r>
            <w:r>
              <w:rPr>
                <w:spacing w:val="-4"/>
                <w:sz w:val="26"/>
              </w:rPr>
              <w:t>BVNT</w:t>
            </w:r>
          </w:p>
        </w:tc>
        <w:tc>
          <w:tcPr>
            <w:tcW w:w="5185" w:type="dxa"/>
          </w:tcPr>
          <w:p w14:paraId="3DB7D4E7" w14:textId="77777777" w:rsidR="001C5AE2" w:rsidRDefault="001C5AE2" w:rsidP="00A558B3">
            <w:pPr>
              <w:pStyle w:val="TableParagraph"/>
              <w:spacing w:line="360" w:lineRule="auto"/>
              <w:ind w:firstLine="567"/>
              <w:rPr>
                <w:sz w:val="2"/>
              </w:rPr>
            </w:pPr>
          </w:p>
          <w:p w14:paraId="506F78C2" w14:textId="77777777" w:rsidR="001C5AE2" w:rsidRPr="00EE7418" w:rsidRDefault="001C5AE2" w:rsidP="00A558B3">
            <w:pPr>
              <w:pStyle w:val="TableParagraph"/>
              <w:tabs>
                <w:tab w:val="left" w:pos="3100"/>
                <w:tab w:val="left" w:pos="3984"/>
                <w:tab w:val="left" w:pos="4212"/>
              </w:tabs>
              <w:spacing w:line="360" w:lineRule="auto"/>
              <w:ind w:firstLine="567"/>
              <w:jc w:val="center"/>
              <w:rPr>
                <w:i/>
                <w:sz w:val="26"/>
              </w:rPr>
            </w:pPr>
            <w:r>
              <w:rPr>
                <w:i/>
                <w:sz w:val="26"/>
              </w:rPr>
              <w:t>Khánh</w:t>
            </w:r>
            <w:r>
              <w:rPr>
                <w:i/>
                <w:spacing w:val="-5"/>
                <w:sz w:val="26"/>
              </w:rPr>
              <w:t xml:space="preserve"> </w:t>
            </w:r>
            <w:r>
              <w:rPr>
                <w:i/>
                <w:sz w:val="26"/>
              </w:rPr>
              <w:t>Hòa,</w:t>
            </w:r>
            <w:r>
              <w:rPr>
                <w:i/>
                <w:spacing w:val="-5"/>
                <w:sz w:val="26"/>
              </w:rPr>
              <w:t xml:space="preserve"> </w:t>
            </w:r>
            <w:r>
              <w:rPr>
                <w:i/>
                <w:spacing w:val="-4"/>
                <w:sz w:val="26"/>
              </w:rPr>
              <w:t>ngày</w:t>
            </w:r>
            <w:r>
              <w:rPr>
                <w:i/>
                <w:sz w:val="26"/>
              </w:rPr>
              <w:t xml:space="preserve">  </w:t>
            </w:r>
            <w:r w:rsidRPr="00C7656B">
              <w:rPr>
                <w:i/>
                <w:sz w:val="26"/>
              </w:rPr>
              <w:t xml:space="preserve">   </w:t>
            </w:r>
            <w:r>
              <w:rPr>
                <w:i/>
                <w:sz w:val="26"/>
              </w:rPr>
              <w:t xml:space="preserve">   </w:t>
            </w:r>
            <w:r>
              <w:rPr>
                <w:i/>
                <w:spacing w:val="-2"/>
                <w:sz w:val="26"/>
              </w:rPr>
              <w:t>tháng</w:t>
            </w:r>
            <w:r>
              <w:rPr>
                <w:i/>
                <w:sz w:val="26"/>
              </w:rPr>
              <w:t xml:space="preserve"> </w:t>
            </w:r>
            <w:r w:rsidRPr="006218A7">
              <w:rPr>
                <w:i/>
                <w:sz w:val="26"/>
              </w:rPr>
              <w:t xml:space="preserve"> </w:t>
            </w:r>
            <w:r w:rsidRPr="00C7656B">
              <w:rPr>
                <w:i/>
                <w:sz w:val="26"/>
              </w:rPr>
              <w:t xml:space="preserve">9 </w:t>
            </w:r>
            <w:r w:rsidRPr="002954E4">
              <w:rPr>
                <w:i/>
                <w:sz w:val="26"/>
              </w:rPr>
              <w:t xml:space="preserve"> </w:t>
            </w:r>
            <w:r>
              <w:rPr>
                <w:i/>
                <w:sz w:val="26"/>
              </w:rPr>
              <w:t>năm</w:t>
            </w:r>
            <w:r>
              <w:rPr>
                <w:i/>
                <w:spacing w:val="-8"/>
                <w:sz w:val="26"/>
              </w:rPr>
              <w:t xml:space="preserve"> </w:t>
            </w:r>
            <w:r>
              <w:rPr>
                <w:i/>
                <w:spacing w:val="-4"/>
                <w:sz w:val="26"/>
              </w:rPr>
              <w:t>202</w:t>
            </w:r>
            <w:r w:rsidRPr="00EE7418">
              <w:rPr>
                <w:i/>
                <w:spacing w:val="-4"/>
                <w:sz w:val="26"/>
              </w:rPr>
              <w:t>6</w:t>
            </w:r>
          </w:p>
        </w:tc>
      </w:tr>
    </w:tbl>
    <w:p w14:paraId="30786692" w14:textId="77777777" w:rsidR="00F9367C" w:rsidRPr="00B77AE9" w:rsidRDefault="00F9367C"/>
    <w:p w14:paraId="1603AE48" w14:textId="77777777" w:rsidR="00F9367C" w:rsidRPr="002F6ED3" w:rsidRDefault="00F9367C" w:rsidP="00F9367C">
      <w:pPr>
        <w:jc w:val="center"/>
        <w:rPr>
          <w:b/>
          <w:sz w:val="26"/>
          <w:szCs w:val="26"/>
        </w:rPr>
      </w:pPr>
      <w:r w:rsidRPr="002F6ED3">
        <w:rPr>
          <w:b/>
          <w:sz w:val="26"/>
          <w:szCs w:val="26"/>
        </w:rPr>
        <w:t>YÊU CẦU CHÀO GIÁ</w:t>
      </w:r>
    </w:p>
    <w:p w14:paraId="2641BF53" w14:textId="77777777" w:rsidR="00730593" w:rsidRPr="002F6ED3" w:rsidRDefault="00F9367C" w:rsidP="00F9367C">
      <w:pPr>
        <w:jc w:val="center"/>
        <w:rPr>
          <w:sz w:val="26"/>
          <w:szCs w:val="26"/>
        </w:rPr>
      </w:pPr>
      <w:r w:rsidRPr="002F6ED3">
        <w:rPr>
          <w:sz w:val="26"/>
          <w:szCs w:val="26"/>
        </w:rPr>
        <w:t>Kính gửi: Quý Công ty</w:t>
      </w:r>
    </w:p>
    <w:p w14:paraId="43558B59" w14:textId="77777777" w:rsidR="004760A0" w:rsidRPr="002F6ED3" w:rsidRDefault="004760A0" w:rsidP="00F9367C">
      <w:pPr>
        <w:jc w:val="center"/>
        <w:rPr>
          <w:sz w:val="26"/>
          <w:szCs w:val="26"/>
        </w:rPr>
      </w:pPr>
    </w:p>
    <w:p w14:paraId="43CFB803" w14:textId="11C780B0" w:rsidR="004760A0" w:rsidRPr="002F6ED3" w:rsidRDefault="004760A0" w:rsidP="004760A0">
      <w:pPr>
        <w:spacing w:line="360" w:lineRule="auto"/>
        <w:ind w:firstLine="720"/>
        <w:jc w:val="both"/>
        <w:rPr>
          <w:sz w:val="26"/>
          <w:szCs w:val="26"/>
        </w:rPr>
      </w:pPr>
      <w:r w:rsidRPr="002F6ED3">
        <w:rPr>
          <w:sz w:val="26"/>
          <w:szCs w:val="26"/>
        </w:rPr>
        <w:t>Bệnh viện Đa khoa Ninh Thuận có nhu cầu tiếp nhận báo giá để tham khảo, xây dựng gói thầu, làm cơ sở tổ chức lựa chọn nhà thầu cho danh</w:t>
      </w:r>
      <w:r w:rsidR="00F45AC3">
        <w:rPr>
          <w:sz w:val="26"/>
          <w:szCs w:val="26"/>
        </w:rPr>
        <w:t xml:space="preserve"> mục Mua sắm</w:t>
      </w:r>
      <w:r w:rsidR="00CE1C90">
        <w:rPr>
          <w:sz w:val="26"/>
          <w:szCs w:val="26"/>
          <w:lang w:val="en-US"/>
        </w:rPr>
        <w:t xml:space="preserve"> máy tính, máy in, máy photocopy, phần mềm Microsoft Windows </w:t>
      </w:r>
      <w:r w:rsidRPr="002F6ED3">
        <w:rPr>
          <w:sz w:val="26"/>
          <w:szCs w:val="26"/>
        </w:rPr>
        <w:t>tại Bệnh viện Đa Khoa Ninh Thuận với nội dung cụ thể như sau:</w:t>
      </w:r>
    </w:p>
    <w:p w14:paraId="12D32D66" w14:textId="77777777" w:rsidR="004760A0" w:rsidRPr="0051599E" w:rsidRDefault="004760A0" w:rsidP="004760A0">
      <w:pPr>
        <w:spacing w:line="360" w:lineRule="auto"/>
        <w:ind w:firstLine="720"/>
        <w:jc w:val="both"/>
        <w:rPr>
          <w:b/>
          <w:sz w:val="26"/>
          <w:szCs w:val="26"/>
        </w:rPr>
      </w:pPr>
      <w:r w:rsidRPr="0051599E">
        <w:rPr>
          <w:b/>
          <w:sz w:val="26"/>
          <w:szCs w:val="26"/>
        </w:rPr>
        <w:t>I. Thông tin của đơn vị yêu cầu chào giá:</w:t>
      </w:r>
    </w:p>
    <w:p w14:paraId="4A816185" w14:textId="77777777" w:rsidR="004760A0" w:rsidRPr="0051599E" w:rsidRDefault="004760A0" w:rsidP="004760A0">
      <w:pPr>
        <w:spacing w:line="360" w:lineRule="auto"/>
        <w:ind w:firstLine="720"/>
        <w:jc w:val="both"/>
        <w:rPr>
          <w:sz w:val="26"/>
          <w:szCs w:val="26"/>
        </w:rPr>
      </w:pPr>
      <w:r w:rsidRPr="0051599E">
        <w:rPr>
          <w:sz w:val="26"/>
          <w:szCs w:val="26"/>
        </w:rPr>
        <w:t>1. Đơn vị yêu cầu chào giá: Bệnh viện Đa Khoa Ninh Thuận, địa chỉ: đường Nguyễn Văn Cừ, P. Ninh Chử, tỉnh Khánh Hòa.</w:t>
      </w:r>
    </w:p>
    <w:p w14:paraId="6086FF62" w14:textId="5C8D5629" w:rsidR="004760A0" w:rsidRPr="00CE1C90" w:rsidRDefault="004760A0" w:rsidP="004760A0">
      <w:pPr>
        <w:spacing w:line="360" w:lineRule="auto"/>
        <w:ind w:firstLine="720"/>
        <w:jc w:val="both"/>
        <w:rPr>
          <w:sz w:val="26"/>
          <w:szCs w:val="26"/>
          <w:lang w:val="en-US"/>
        </w:rPr>
      </w:pPr>
      <w:r w:rsidRPr="0051599E">
        <w:rPr>
          <w:sz w:val="26"/>
          <w:szCs w:val="26"/>
        </w:rPr>
        <w:t xml:space="preserve">2. Thông tin liên hệ của </w:t>
      </w:r>
      <w:r w:rsidRPr="0051599E">
        <w:rPr>
          <w:rFonts w:asciiTheme="majorHAnsi" w:hAnsiTheme="majorHAnsi" w:cstheme="majorHAnsi"/>
          <w:sz w:val="26"/>
          <w:szCs w:val="26"/>
        </w:rPr>
        <w:t>n</w:t>
      </w:r>
      <w:r w:rsidRPr="0051599E">
        <w:rPr>
          <w:sz w:val="26"/>
          <w:szCs w:val="26"/>
        </w:rPr>
        <w:t xml:space="preserve">gười chịu trách nhiệm tiếp nhận báo giá: </w:t>
      </w:r>
      <w:r w:rsidR="00CE1C90">
        <w:rPr>
          <w:sz w:val="26"/>
          <w:szCs w:val="26"/>
          <w:lang w:val="en-US"/>
        </w:rPr>
        <w:t>NV. Quỳnh</w:t>
      </w:r>
      <w:r w:rsidRPr="0051599E">
        <w:rPr>
          <w:sz w:val="26"/>
          <w:szCs w:val="26"/>
        </w:rPr>
        <w:t xml:space="preserve"> – Phòng </w:t>
      </w:r>
      <w:r w:rsidR="00CE1C90">
        <w:rPr>
          <w:sz w:val="26"/>
          <w:szCs w:val="26"/>
          <w:lang w:val="en-US"/>
        </w:rPr>
        <w:t>CNTT</w:t>
      </w:r>
      <w:r w:rsidRPr="0051599E">
        <w:rPr>
          <w:sz w:val="26"/>
          <w:szCs w:val="26"/>
        </w:rPr>
        <w:t xml:space="preserve"> – SĐT: </w:t>
      </w:r>
      <w:r w:rsidR="00CE1C90">
        <w:rPr>
          <w:sz w:val="26"/>
          <w:szCs w:val="26"/>
          <w:lang w:val="en-US"/>
        </w:rPr>
        <w:t>0932037208</w:t>
      </w:r>
    </w:p>
    <w:p w14:paraId="50B69D2D" w14:textId="77777777" w:rsidR="007465EC" w:rsidRDefault="004760A0" w:rsidP="007465EC">
      <w:pPr>
        <w:spacing w:line="360" w:lineRule="auto"/>
        <w:ind w:firstLine="720"/>
        <w:rPr>
          <w:sz w:val="26"/>
          <w:szCs w:val="26"/>
          <w:lang w:val="en-US"/>
        </w:rPr>
      </w:pPr>
      <w:r w:rsidRPr="0051599E">
        <w:rPr>
          <w:sz w:val="26"/>
          <w:szCs w:val="26"/>
        </w:rPr>
        <w:t>3. Hình thức tiếp nhận báo giá:</w:t>
      </w:r>
      <w:r w:rsidR="00BC26B8" w:rsidRPr="0051599E">
        <w:rPr>
          <w:sz w:val="26"/>
          <w:szCs w:val="26"/>
        </w:rPr>
        <w:t xml:space="preserve"> </w:t>
      </w:r>
    </w:p>
    <w:p w14:paraId="445047B3" w14:textId="3BFED15B" w:rsidR="008C0C04" w:rsidRPr="007465EC" w:rsidRDefault="009E05C7" w:rsidP="007465EC">
      <w:pPr>
        <w:spacing w:line="360" w:lineRule="auto"/>
        <w:ind w:left="720"/>
        <w:rPr>
          <w:rStyle w:val="Hyperlink"/>
          <w:color w:val="auto"/>
          <w:sz w:val="26"/>
          <w:szCs w:val="26"/>
          <w:u w:val="none"/>
        </w:rPr>
      </w:pPr>
      <w:r w:rsidRPr="008C0C04">
        <w:rPr>
          <w:sz w:val="26"/>
          <w:szCs w:val="26"/>
          <w:lang w:val="fr-FR"/>
        </w:rPr>
        <w:t>Trực tuyến</w:t>
      </w:r>
      <w:r w:rsidR="00B77AE9" w:rsidRPr="008C0C04">
        <w:rPr>
          <w:sz w:val="26"/>
          <w:szCs w:val="26"/>
          <w:lang w:val="fr-FR"/>
        </w:rPr>
        <w:t xml:space="preserve"> qua trang</w:t>
      </w:r>
      <w:r w:rsidR="007465EC">
        <w:rPr>
          <w:sz w:val="26"/>
          <w:szCs w:val="26"/>
          <w:lang w:val="fr-FR"/>
        </w:rPr>
        <w:t xml:space="preserve"> website</w:t>
      </w:r>
      <w:r w:rsidR="00B77AE9" w:rsidRPr="008C0C04">
        <w:rPr>
          <w:sz w:val="26"/>
          <w:szCs w:val="26"/>
          <w:lang w:val="fr-FR"/>
        </w:rPr>
        <w:t xml:space="preserve"> </w:t>
      </w:r>
      <w:r w:rsidR="007465EC">
        <w:rPr>
          <w:sz w:val="26"/>
          <w:szCs w:val="26"/>
          <w:lang w:val="fr-FR"/>
        </w:rPr>
        <w:t xml:space="preserve">Hệ thống mạng đấu thầu Quốc gia: </w:t>
      </w:r>
      <w:hyperlink r:id="rId5" w:history="1">
        <w:r w:rsidR="007465EC" w:rsidRPr="007F5AD1">
          <w:rPr>
            <w:rStyle w:val="Hyperlink"/>
            <w:sz w:val="26"/>
            <w:szCs w:val="26"/>
            <w:lang w:val="fr-FR"/>
          </w:rPr>
          <w:t>https://muasamcong.mpi.gov.vn/</w:t>
        </w:r>
      </w:hyperlink>
    </w:p>
    <w:p w14:paraId="56DB75C4" w14:textId="1E7EB0DF" w:rsidR="004760A0" w:rsidRPr="0051599E" w:rsidRDefault="004760A0" w:rsidP="00EB5905">
      <w:pPr>
        <w:spacing w:line="360" w:lineRule="auto"/>
        <w:ind w:firstLine="720"/>
        <w:jc w:val="both"/>
        <w:rPr>
          <w:sz w:val="26"/>
          <w:szCs w:val="26"/>
          <w:lang w:val="fr-FR"/>
        </w:rPr>
      </w:pPr>
      <w:r w:rsidRPr="0051599E">
        <w:rPr>
          <w:sz w:val="26"/>
          <w:szCs w:val="26"/>
          <w:lang w:val="fr-FR"/>
        </w:rPr>
        <w:t>4. Thời hạn tiếp nhận báo giá: từ ngày phát hàn</w:t>
      </w:r>
      <w:r w:rsidR="00FC7362" w:rsidRPr="0051599E">
        <w:rPr>
          <w:sz w:val="26"/>
          <w:szCs w:val="26"/>
          <w:lang w:val="fr-FR"/>
        </w:rPr>
        <w:t>h thư yêu cầu ch</w:t>
      </w:r>
      <w:r w:rsidR="00FF7369" w:rsidRPr="0051599E">
        <w:rPr>
          <w:sz w:val="26"/>
          <w:szCs w:val="26"/>
          <w:lang w:val="fr-FR"/>
        </w:rPr>
        <w:t>ào giá đến</w:t>
      </w:r>
      <w:r w:rsidR="00F45AC3">
        <w:rPr>
          <w:sz w:val="26"/>
          <w:szCs w:val="26"/>
          <w:lang w:val="fr-FR"/>
        </w:rPr>
        <w:t xml:space="preserve"> 16h ngày </w:t>
      </w:r>
      <w:r w:rsidR="00CE1C90">
        <w:rPr>
          <w:sz w:val="26"/>
          <w:szCs w:val="26"/>
          <w:lang w:val="fr-FR"/>
        </w:rPr>
        <w:t>30</w:t>
      </w:r>
      <w:r w:rsidRPr="0051599E">
        <w:rPr>
          <w:sz w:val="26"/>
          <w:szCs w:val="26"/>
          <w:lang w:val="fr-FR"/>
        </w:rPr>
        <w:t xml:space="preserve"> tháng 9 năm 2026. Sau thời điểm nêu trên sẽ không xem xét.</w:t>
      </w:r>
      <w:r w:rsidR="00976400">
        <w:rPr>
          <w:sz w:val="26"/>
          <w:szCs w:val="26"/>
          <w:lang w:val="fr-FR"/>
        </w:rPr>
        <w:t xml:space="preserve"> </w:t>
      </w:r>
    </w:p>
    <w:p w14:paraId="3C41D4F1" w14:textId="73FD9C8B" w:rsidR="002F6ED3" w:rsidRPr="0051599E" w:rsidRDefault="002F6ED3" w:rsidP="00EB5905">
      <w:pPr>
        <w:spacing w:line="360" w:lineRule="auto"/>
        <w:ind w:firstLine="720"/>
        <w:jc w:val="both"/>
        <w:rPr>
          <w:sz w:val="26"/>
          <w:szCs w:val="26"/>
          <w:lang w:val="fr-FR"/>
        </w:rPr>
      </w:pPr>
      <w:r w:rsidRPr="0051599E">
        <w:rPr>
          <w:sz w:val="26"/>
          <w:szCs w:val="26"/>
          <w:lang w:val="fr-FR"/>
        </w:rPr>
        <w:t xml:space="preserve">5. Thời hạn có hiệu lực của báo giá: </w:t>
      </w:r>
      <w:r w:rsidR="00F45AC3">
        <w:rPr>
          <w:sz w:val="26"/>
          <w:szCs w:val="26"/>
          <w:lang w:val="fr-FR"/>
        </w:rPr>
        <w:t xml:space="preserve">Tối thiểu 90 ngày, kể từ ngày </w:t>
      </w:r>
      <w:r w:rsidR="00976400">
        <w:rPr>
          <w:sz w:val="26"/>
          <w:szCs w:val="26"/>
          <w:lang w:val="fr-FR"/>
        </w:rPr>
        <w:t>30</w:t>
      </w:r>
      <w:r w:rsidRPr="0051599E">
        <w:rPr>
          <w:sz w:val="26"/>
          <w:szCs w:val="26"/>
          <w:lang w:val="fr-FR"/>
        </w:rPr>
        <w:t xml:space="preserve"> tháng 9 năm 2026.</w:t>
      </w:r>
    </w:p>
    <w:p w14:paraId="4492FB3D" w14:textId="77777777" w:rsidR="00E16828" w:rsidRPr="0051599E" w:rsidRDefault="00E16828" w:rsidP="004760A0">
      <w:pPr>
        <w:spacing w:line="360" w:lineRule="auto"/>
        <w:ind w:firstLine="720"/>
        <w:jc w:val="both"/>
        <w:rPr>
          <w:b/>
          <w:sz w:val="26"/>
          <w:szCs w:val="26"/>
          <w:lang w:val="fr-FR"/>
        </w:rPr>
      </w:pPr>
      <w:r w:rsidRPr="0051599E">
        <w:rPr>
          <w:b/>
          <w:sz w:val="26"/>
          <w:szCs w:val="26"/>
          <w:lang w:val="fr-FR"/>
        </w:rPr>
        <w:t>II. Thông tin khác:</w:t>
      </w:r>
    </w:p>
    <w:p w14:paraId="55BD3D42" w14:textId="77777777" w:rsidR="00E16828" w:rsidRPr="00D34C93" w:rsidRDefault="003315B8" w:rsidP="004760A0">
      <w:pPr>
        <w:spacing w:line="360" w:lineRule="auto"/>
        <w:ind w:firstLine="720"/>
        <w:jc w:val="both"/>
        <w:rPr>
          <w:i/>
          <w:spacing w:val="-4"/>
          <w:sz w:val="26"/>
          <w:szCs w:val="26"/>
          <w:lang w:val="fr-FR"/>
        </w:rPr>
      </w:pPr>
      <w:r w:rsidRPr="00D34C93">
        <w:rPr>
          <w:spacing w:val="-4"/>
          <w:sz w:val="26"/>
          <w:szCs w:val="26"/>
          <w:lang w:val="fr-FR"/>
        </w:rPr>
        <w:t xml:space="preserve">- </w:t>
      </w:r>
      <w:r w:rsidR="00566E90" w:rsidRPr="00D34C93">
        <w:rPr>
          <w:spacing w:val="-4"/>
          <w:sz w:val="26"/>
          <w:szCs w:val="26"/>
          <w:lang w:val="fr-FR"/>
        </w:rPr>
        <w:t xml:space="preserve">Đơn giá đã bao gồm thuế VAT, chi phí vận chuyển và các chi phí khác </w:t>
      </w:r>
      <w:r w:rsidR="00566E90" w:rsidRPr="00D34C93">
        <w:rPr>
          <w:i/>
          <w:spacing w:val="-4"/>
          <w:sz w:val="26"/>
          <w:szCs w:val="26"/>
          <w:lang w:val="fr-FR"/>
        </w:rPr>
        <w:t>(nếu có).</w:t>
      </w:r>
    </w:p>
    <w:p w14:paraId="4784360A" w14:textId="07170DAC" w:rsidR="00D34C93" w:rsidRPr="00D34C93" w:rsidRDefault="00D34C93" w:rsidP="00D34C93">
      <w:pPr>
        <w:spacing w:after="120"/>
        <w:ind w:firstLine="720"/>
        <w:jc w:val="both"/>
        <w:rPr>
          <w:noProof/>
          <w:sz w:val="26"/>
          <w:szCs w:val="26"/>
          <w:lang w:val="en-US"/>
        </w:rPr>
      </w:pPr>
      <w:r w:rsidRPr="00D34C93">
        <w:rPr>
          <w:noProof/>
          <w:sz w:val="26"/>
          <w:szCs w:val="26"/>
        </w:rPr>
        <w:t>- Hàng hóa phải đảm bảo chất lượng, thông số kỹ thuật.</w:t>
      </w:r>
    </w:p>
    <w:p w14:paraId="57E3EE9B" w14:textId="3DD7635C" w:rsidR="00566E90" w:rsidRPr="00D34C93" w:rsidRDefault="0005346C" w:rsidP="004760A0">
      <w:pPr>
        <w:spacing w:line="360" w:lineRule="auto"/>
        <w:ind w:firstLine="720"/>
        <w:jc w:val="both"/>
        <w:rPr>
          <w:sz w:val="26"/>
          <w:szCs w:val="26"/>
          <w:lang w:val="fr-FR"/>
        </w:rPr>
      </w:pPr>
      <w:r w:rsidRPr="00D34C93">
        <w:rPr>
          <w:sz w:val="26"/>
          <w:szCs w:val="26"/>
          <w:lang w:val="fr-FR"/>
        </w:rPr>
        <w:t>-</w:t>
      </w:r>
      <w:r w:rsidR="00566E90" w:rsidRPr="00D34C93">
        <w:rPr>
          <w:sz w:val="26"/>
          <w:szCs w:val="26"/>
          <w:lang w:val="fr-FR"/>
        </w:rPr>
        <w:t xml:space="preserve">Thư yêu cầu này được đăng tải trên các trang thông tin điện tử: </w:t>
      </w:r>
      <w:hyperlink r:id="rId6" w:history="1">
        <w:r w:rsidR="00566E90" w:rsidRPr="00D34C93">
          <w:rPr>
            <w:rStyle w:val="Hyperlink"/>
            <w:sz w:val="26"/>
            <w:szCs w:val="26"/>
            <w:lang w:val="fr-FR"/>
          </w:rPr>
          <w:t>https://benhvienninhthuan.vn/</w:t>
        </w:r>
      </w:hyperlink>
      <w:r w:rsidR="00566E90" w:rsidRPr="00D34C93">
        <w:rPr>
          <w:sz w:val="26"/>
          <w:szCs w:val="26"/>
          <w:lang w:val="fr-FR"/>
        </w:rPr>
        <w:t xml:space="preserve"> và </w:t>
      </w:r>
      <w:hyperlink r:id="rId7" w:history="1">
        <w:r w:rsidR="00007A8C" w:rsidRPr="00D34C93">
          <w:rPr>
            <w:rStyle w:val="Hyperlink"/>
            <w:sz w:val="26"/>
            <w:szCs w:val="26"/>
            <w:lang w:val="fr-FR"/>
          </w:rPr>
          <w:t>https://muasamcong.mpi.gov.vn/</w:t>
        </w:r>
      </w:hyperlink>
    </w:p>
    <w:p w14:paraId="5E45A425" w14:textId="77777777" w:rsidR="00E16828" w:rsidRPr="00D34C93" w:rsidRDefault="00D96BA7" w:rsidP="00384532">
      <w:pPr>
        <w:pStyle w:val="BodyText"/>
        <w:spacing w:line="276" w:lineRule="auto"/>
        <w:ind w:firstLine="567"/>
        <w:jc w:val="both"/>
      </w:pPr>
      <w:r w:rsidRPr="00D34C93">
        <w:t>Rất</w:t>
      </w:r>
      <w:r w:rsidRPr="00D34C93">
        <w:rPr>
          <w:spacing w:val="-3"/>
        </w:rPr>
        <w:t xml:space="preserve"> </w:t>
      </w:r>
      <w:r w:rsidRPr="00D34C93">
        <w:t>mong</w:t>
      </w:r>
      <w:r w:rsidRPr="00D34C93">
        <w:rPr>
          <w:spacing w:val="-3"/>
        </w:rPr>
        <w:t xml:space="preserve"> </w:t>
      </w:r>
      <w:r w:rsidRPr="00D34C93">
        <w:t>nhận</w:t>
      </w:r>
      <w:r w:rsidRPr="00D34C93">
        <w:rPr>
          <w:spacing w:val="-5"/>
        </w:rPr>
        <w:t xml:space="preserve"> </w:t>
      </w:r>
      <w:r w:rsidRPr="00D34C93">
        <w:t>được</w:t>
      </w:r>
      <w:r w:rsidRPr="00D34C93">
        <w:rPr>
          <w:spacing w:val="-3"/>
        </w:rPr>
        <w:t xml:space="preserve"> </w:t>
      </w:r>
      <w:r w:rsidRPr="00D34C93">
        <w:t>sự</w:t>
      </w:r>
      <w:r w:rsidRPr="00D34C93">
        <w:rPr>
          <w:spacing w:val="-4"/>
        </w:rPr>
        <w:t xml:space="preserve"> </w:t>
      </w:r>
      <w:r w:rsidRPr="00D34C93">
        <w:t>hợp</w:t>
      </w:r>
      <w:r w:rsidRPr="00D34C93">
        <w:rPr>
          <w:spacing w:val="-5"/>
        </w:rPr>
        <w:t xml:space="preserve"> </w:t>
      </w:r>
      <w:r w:rsidRPr="00D34C93">
        <w:t>tác</w:t>
      </w:r>
      <w:r w:rsidRPr="00D34C93">
        <w:rPr>
          <w:spacing w:val="-5"/>
        </w:rPr>
        <w:t xml:space="preserve"> </w:t>
      </w:r>
      <w:r w:rsidRPr="00D34C93">
        <w:t>của</w:t>
      </w:r>
      <w:r w:rsidRPr="00D34C93">
        <w:rPr>
          <w:spacing w:val="-2"/>
        </w:rPr>
        <w:t xml:space="preserve"> </w:t>
      </w:r>
      <w:r w:rsidRPr="00D34C93">
        <w:t>Quý</w:t>
      </w:r>
      <w:r w:rsidRPr="00D34C93">
        <w:rPr>
          <w:spacing w:val="-5"/>
        </w:rPr>
        <w:t xml:space="preserve"> </w:t>
      </w:r>
      <w:r w:rsidRPr="00D34C93">
        <w:t>Công</w:t>
      </w:r>
      <w:r w:rsidRPr="00D34C93">
        <w:rPr>
          <w:spacing w:val="-4"/>
        </w:rPr>
        <w:t xml:space="preserve"> </w:t>
      </w:r>
      <w:r w:rsidRPr="00D34C93">
        <w:rPr>
          <w:spacing w:val="-2"/>
        </w:rPr>
        <w:t>ty./.</w:t>
      </w:r>
    </w:p>
    <w:tbl>
      <w:tblPr>
        <w:tblpPr w:leftFromText="180" w:rightFromText="180" w:vertAnchor="text" w:horzAnchor="page" w:tblpX="1515" w:tblpY="325"/>
        <w:tblOverlap w:val="never"/>
        <w:tblW w:w="5000" w:type="pct"/>
        <w:tblCellMar>
          <w:left w:w="0" w:type="dxa"/>
          <w:right w:w="0" w:type="dxa"/>
        </w:tblCellMar>
        <w:tblLook w:val="04A0" w:firstRow="1" w:lastRow="0" w:firstColumn="1" w:lastColumn="0" w:noHBand="0" w:noVBand="1"/>
      </w:tblPr>
      <w:tblGrid>
        <w:gridCol w:w="4258"/>
        <w:gridCol w:w="4813"/>
      </w:tblGrid>
      <w:tr w:rsidR="00304C22" w14:paraId="6C286595" w14:textId="77777777" w:rsidTr="00A558B3">
        <w:trPr>
          <w:trHeight w:val="2170"/>
        </w:trPr>
        <w:tc>
          <w:tcPr>
            <w:tcW w:w="2347" w:type="pct"/>
          </w:tcPr>
          <w:p w14:paraId="30B7189A" w14:textId="77777777" w:rsidR="00304C22" w:rsidRDefault="00304C22" w:rsidP="00A558B3">
            <w:pPr>
              <w:pStyle w:val="TableParagraph"/>
              <w:spacing w:line="276" w:lineRule="auto"/>
              <w:jc w:val="both"/>
              <w:rPr>
                <w:sz w:val="24"/>
              </w:rPr>
            </w:pPr>
            <w:r>
              <w:rPr>
                <w:b/>
                <w:i/>
                <w:sz w:val="24"/>
              </w:rPr>
              <w:t>Nơi</w:t>
            </w:r>
            <w:r>
              <w:rPr>
                <w:b/>
                <w:i/>
                <w:spacing w:val="-2"/>
                <w:sz w:val="24"/>
              </w:rPr>
              <w:t xml:space="preserve"> nhận</w:t>
            </w:r>
            <w:r>
              <w:rPr>
                <w:spacing w:val="-2"/>
                <w:sz w:val="24"/>
              </w:rPr>
              <w:t>:</w:t>
            </w:r>
          </w:p>
          <w:p w14:paraId="7B379AC4" w14:textId="77777777" w:rsidR="00304C22" w:rsidRDefault="00304C22" w:rsidP="00A558B3">
            <w:pPr>
              <w:pStyle w:val="TableParagraph"/>
              <w:numPr>
                <w:ilvl w:val="0"/>
                <w:numId w:val="1"/>
              </w:numPr>
              <w:tabs>
                <w:tab w:val="left" w:pos="176"/>
              </w:tabs>
              <w:spacing w:line="276" w:lineRule="auto"/>
              <w:ind w:left="0" w:firstLine="0"/>
              <w:jc w:val="both"/>
            </w:pPr>
            <w:r>
              <w:t>Như</w:t>
            </w:r>
            <w:r>
              <w:rPr>
                <w:spacing w:val="-2"/>
              </w:rPr>
              <w:t xml:space="preserve"> trên;</w:t>
            </w:r>
          </w:p>
          <w:p w14:paraId="1F3954B4" w14:textId="630E50A1" w:rsidR="00304C22" w:rsidRDefault="00304C22" w:rsidP="00A558B3">
            <w:pPr>
              <w:pStyle w:val="TableParagraph"/>
              <w:numPr>
                <w:ilvl w:val="0"/>
                <w:numId w:val="1"/>
              </w:numPr>
              <w:tabs>
                <w:tab w:val="left" w:pos="174"/>
              </w:tabs>
              <w:spacing w:line="276" w:lineRule="auto"/>
              <w:ind w:left="0" w:firstLine="0"/>
              <w:jc w:val="both"/>
            </w:pPr>
            <w:r>
              <w:t>Lưu: VT,</w:t>
            </w:r>
            <w:r>
              <w:rPr>
                <w:spacing w:val="-2"/>
              </w:rPr>
              <w:t xml:space="preserve"> </w:t>
            </w:r>
            <w:r w:rsidR="00513429">
              <w:rPr>
                <w:spacing w:val="-2"/>
              </w:rPr>
              <w:t>CNTT</w:t>
            </w:r>
            <w:r>
              <w:rPr>
                <w:spacing w:val="-4"/>
                <w:vertAlign w:val="subscript"/>
                <w:lang w:val="en-US"/>
              </w:rPr>
              <w:t>1</w:t>
            </w:r>
          </w:p>
        </w:tc>
        <w:tc>
          <w:tcPr>
            <w:tcW w:w="2653" w:type="pct"/>
          </w:tcPr>
          <w:p w14:paraId="75734ED6" w14:textId="77777777" w:rsidR="00304C22" w:rsidRDefault="00304C22" w:rsidP="00A558B3">
            <w:pPr>
              <w:pStyle w:val="TableParagraph"/>
              <w:spacing w:line="360" w:lineRule="auto"/>
              <w:jc w:val="center"/>
              <w:rPr>
                <w:b/>
                <w:sz w:val="26"/>
              </w:rPr>
            </w:pPr>
            <w:r>
              <w:rPr>
                <w:b/>
                <w:sz w:val="26"/>
              </w:rPr>
              <w:t>GIÁM</w:t>
            </w:r>
            <w:r>
              <w:rPr>
                <w:b/>
                <w:spacing w:val="-6"/>
                <w:sz w:val="26"/>
              </w:rPr>
              <w:t xml:space="preserve"> </w:t>
            </w:r>
            <w:r>
              <w:rPr>
                <w:b/>
                <w:spacing w:val="-5"/>
                <w:sz w:val="26"/>
              </w:rPr>
              <w:t>ĐỐC</w:t>
            </w:r>
          </w:p>
          <w:p w14:paraId="63A45297" w14:textId="77777777" w:rsidR="00304C22" w:rsidRDefault="00304C22" w:rsidP="00A558B3">
            <w:pPr>
              <w:pStyle w:val="TableParagraph"/>
              <w:spacing w:line="360" w:lineRule="auto"/>
              <w:jc w:val="center"/>
              <w:rPr>
                <w:sz w:val="26"/>
              </w:rPr>
            </w:pPr>
          </w:p>
          <w:p w14:paraId="32014598" w14:textId="77777777" w:rsidR="00304C22" w:rsidRDefault="00304C22" w:rsidP="00A558B3">
            <w:pPr>
              <w:pStyle w:val="TableParagraph"/>
              <w:spacing w:line="360" w:lineRule="auto"/>
              <w:jc w:val="center"/>
              <w:rPr>
                <w:sz w:val="26"/>
              </w:rPr>
            </w:pPr>
          </w:p>
          <w:p w14:paraId="75D7B0C8" w14:textId="77777777" w:rsidR="00304C22" w:rsidRPr="00B005C5" w:rsidRDefault="00304C22" w:rsidP="00A558B3">
            <w:pPr>
              <w:pStyle w:val="TableParagraph"/>
              <w:spacing w:line="360" w:lineRule="auto"/>
              <w:rPr>
                <w:sz w:val="26"/>
                <w:lang w:val="en-US"/>
              </w:rPr>
            </w:pPr>
          </w:p>
          <w:p w14:paraId="6EA5DD51" w14:textId="77777777" w:rsidR="00304C22" w:rsidRDefault="00304C22" w:rsidP="00A558B3">
            <w:pPr>
              <w:pStyle w:val="TableParagraph"/>
              <w:spacing w:line="360" w:lineRule="auto"/>
              <w:jc w:val="center"/>
              <w:rPr>
                <w:b/>
                <w:sz w:val="26"/>
              </w:rPr>
            </w:pPr>
            <w:r>
              <w:rPr>
                <w:b/>
                <w:sz w:val="26"/>
              </w:rPr>
              <w:t>Lê</w:t>
            </w:r>
            <w:r>
              <w:rPr>
                <w:b/>
                <w:spacing w:val="-3"/>
                <w:sz w:val="26"/>
              </w:rPr>
              <w:t xml:space="preserve"> </w:t>
            </w:r>
            <w:r>
              <w:rPr>
                <w:b/>
                <w:sz w:val="26"/>
              </w:rPr>
              <w:t>Huy</w:t>
            </w:r>
            <w:r>
              <w:rPr>
                <w:b/>
                <w:spacing w:val="-3"/>
                <w:sz w:val="26"/>
              </w:rPr>
              <w:t xml:space="preserve"> </w:t>
            </w:r>
            <w:r>
              <w:rPr>
                <w:b/>
                <w:spacing w:val="-2"/>
                <w:sz w:val="26"/>
              </w:rPr>
              <w:t>Thạch</w:t>
            </w:r>
          </w:p>
        </w:tc>
      </w:tr>
    </w:tbl>
    <w:p w14:paraId="64CDFA64" w14:textId="77777777" w:rsidR="00DF68ED" w:rsidRDefault="00DF68ED" w:rsidP="00F47F74">
      <w:pPr>
        <w:tabs>
          <w:tab w:val="left" w:pos="3790"/>
        </w:tabs>
        <w:spacing w:line="276" w:lineRule="auto"/>
        <w:rPr>
          <w:b/>
          <w:sz w:val="26"/>
          <w:szCs w:val="26"/>
          <w:lang w:val="pl-PL"/>
        </w:rPr>
      </w:pPr>
    </w:p>
    <w:tbl>
      <w:tblPr>
        <w:tblW w:w="9214" w:type="dxa"/>
        <w:tblLayout w:type="fixed"/>
        <w:tblCellMar>
          <w:left w:w="0" w:type="dxa"/>
          <w:right w:w="0" w:type="dxa"/>
        </w:tblCellMar>
        <w:tblLook w:val="01E0" w:firstRow="1" w:lastRow="1" w:firstColumn="1" w:lastColumn="1" w:noHBand="0" w:noVBand="0"/>
      </w:tblPr>
      <w:tblGrid>
        <w:gridCol w:w="4529"/>
        <w:gridCol w:w="4685"/>
      </w:tblGrid>
      <w:tr w:rsidR="00F47F74" w14:paraId="6D15FFB9" w14:textId="77777777" w:rsidTr="00A558B3">
        <w:trPr>
          <w:trHeight w:val="634"/>
        </w:trPr>
        <w:tc>
          <w:tcPr>
            <w:tcW w:w="4529" w:type="dxa"/>
          </w:tcPr>
          <w:p w14:paraId="4D0BB282" w14:textId="77777777" w:rsidR="00F47F74" w:rsidRDefault="00F47F74" w:rsidP="00A558B3">
            <w:pPr>
              <w:pStyle w:val="TableParagraph"/>
              <w:spacing w:line="276" w:lineRule="auto"/>
              <w:jc w:val="center"/>
              <w:rPr>
                <w:sz w:val="24"/>
                <w:szCs w:val="24"/>
              </w:rPr>
            </w:pPr>
            <w:r>
              <w:rPr>
                <w:spacing w:val="-12"/>
                <w:sz w:val="24"/>
                <w:szCs w:val="24"/>
              </w:rPr>
              <w:lastRenderedPageBreak/>
              <w:t>SỞ</w:t>
            </w:r>
            <w:r>
              <w:rPr>
                <w:spacing w:val="-28"/>
                <w:sz w:val="24"/>
                <w:szCs w:val="24"/>
              </w:rPr>
              <w:t xml:space="preserve"> </w:t>
            </w:r>
            <w:r w:rsidRPr="009672BE">
              <w:rPr>
                <w:spacing w:val="-28"/>
                <w:sz w:val="24"/>
                <w:szCs w:val="24"/>
                <w:lang w:val="pl-PL"/>
              </w:rPr>
              <w:t xml:space="preserve"> </w:t>
            </w:r>
            <w:r>
              <w:rPr>
                <w:spacing w:val="-12"/>
                <w:sz w:val="24"/>
                <w:szCs w:val="24"/>
              </w:rPr>
              <w:t>Y</w:t>
            </w:r>
            <w:r>
              <w:rPr>
                <w:spacing w:val="-24"/>
                <w:sz w:val="24"/>
                <w:szCs w:val="24"/>
              </w:rPr>
              <w:t xml:space="preserve"> </w:t>
            </w:r>
            <w:r w:rsidRPr="009672BE">
              <w:rPr>
                <w:spacing w:val="-24"/>
                <w:sz w:val="24"/>
                <w:szCs w:val="24"/>
                <w:lang w:val="pl-PL"/>
              </w:rPr>
              <w:t xml:space="preserve"> </w:t>
            </w:r>
            <w:r>
              <w:rPr>
                <w:spacing w:val="-12"/>
                <w:sz w:val="24"/>
                <w:szCs w:val="24"/>
              </w:rPr>
              <w:t>TẾ</w:t>
            </w:r>
            <w:r w:rsidRPr="009672BE">
              <w:rPr>
                <w:spacing w:val="-12"/>
                <w:sz w:val="24"/>
                <w:szCs w:val="24"/>
                <w:lang w:val="pl-PL"/>
              </w:rPr>
              <w:t xml:space="preserve"> </w:t>
            </w:r>
            <w:r>
              <w:rPr>
                <w:spacing w:val="-24"/>
                <w:sz w:val="24"/>
                <w:szCs w:val="24"/>
              </w:rPr>
              <w:t xml:space="preserve"> </w:t>
            </w:r>
            <w:r>
              <w:rPr>
                <w:spacing w:val="-12"/>
                <w:sz w:val="24"/>
                <w:szCs w:val="24"/>
              </w:rPr>
              <w:t>TỈNH</w:t>
            </w:r>
            <w:r w:rsidRPr="009672BE">
              <w:rPr>
                <w:spacing w:val="-12"/>
                <w:sz w:val="24"/>
                <w:szCs w:val="24"/>
                <w:lang w:val="pl-PL"/>
              </w:rPr>
              <w:t xml:space="preserve"> </w:t>
            </w:r>
            <w:r>
              <w:rPr>
                <w:spacing w:val="-24"/>
                <w:sz w:val="24"/>
                <w:szCs w:val="24"/>
              </w:rPr>
              <w:t xml:space="preserve"> </w:t>
            </w:r>
            <w:r>
              <w:rPr>
                <w:spacing w:val="-12"/>
                <w:sz w:val="24"/>
                <w:szCs w:val="24"/>
              </w:rPr>
              <w:t>KHÁNH</w:t>
            </w:r>
            <w:r w:rsidRPr="009672BE">
              <w:rPr>
                <w:spacing w:val="-12"/>
                <w:sz w:val="24"/>
                <w:szCs w:val="24"/>
                <w:lang w:val="pl-PL"/>
              </w:rPr>
              <w:t xml:space="preserve"> </w:t>
            </w:r>
            <w:r>
              <w:rPr>
                <w:spacing w:val="-23"/>
                <w:sz w:val="24"/>
                <w:szCs w:val="24"/>
              </w:rPr>
              <w:t xml:space="preserve"> </w:t>
            </w:r>
            <w:r>
              <w:rPr>
                <w:spacing w:val="-12"/>
                <w:sz w:val="24"/>
                <w:szCs w:val="24"/>
              </w:rPr>
              <w:t>HÒA</w:t>
            </w:r>
          </w:p>
          <w:p w14:paraId="54CBF972" w14:textId="77777777" w:rsidR="00F47F74" w:rsidRDefault="00F47F74" w:rsidP="00A558B3">
            <w:pPr>
              <w:pStyle w:val="TableParagraph"/>
              <w:spacing w:before="8"/>
              <w:ind w:right="44"/>
              <w:jc w:val="center"/>
              <w:rPr>
                <w:b/>
                <w:sz w:val="26"/>
              </w:rPr>
            </w:pPr>
            <w:r>
              <w:rPr>
                <w:b/>
                <w:noProof/>
                <w:lang w:val="vi-VN" w:eastAsia="vi-VN"/>
              </w:rPr>
              <mc:AlternateContent>
                <mc:Choice Requires="wps">
                  <w:drawing>
                    <wp:anchor distT="0" distB="0" distL="114300" distR="114300" simplePos="0" relativeHeight="251663360" behindDoc="0" locked="0" layoutInCell="1" allowOverlap="1" wp14:anchorId="0CDB424F" wp14:editId="528B7DBB">
                      <wp:simplePos x="0" y="0"/>
                      <wp:positionH relativeFrom="column">
                        <wp:posOffset>790575</wp:posOffset>
                      </wp:positionH>
                      <wp:positionV relativeFrom="paragraph">
                        <wp:posOffset>191452</wp:posOffset>
                      </wp:positionV>
                      <wp:extent cx="1105535" cy="0"/>
                      <wp:effectExtent l="0" t="0" r="18415" b="19050"/>
                      <wp:wrapNone/>
                      <wp:docPr id="2" name="Straight Arrow Connector 2"/>
                      <wp:cNvGraphicFramePr/>
                      <a:graphic xmlns:a="http://schemas.openxmlformats.org/drawingml/2006/main">
                        <a:graphicData uri="http://schemas.microsoft.com/office/word/2010/wordprocessingShape">
                          <wps:wsp>
                            <wps:cNvCnPr/>
                            <wps:spPr>
                              <a:xfrm>
                                <a:off x="0" y="0"/>
                                <a:ext cx="110553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w14:anchorId="32EAF91B" id="Straight Arrow Connector 2" o:spid="_x0000_s1026" type="#_x0000_t32" style="position:absolute;margin-left:62.25pt;margin-top:15.05pt;width:87.0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sYswEAAGwDAAAOAAAAZHJzL2Uyb0RvYy54bWysU01v2zAMvQ/YfxB0X2ynyLAZcXpI2l2G&#10;rUDbH8DowxagL4hanPz7UUqbbN1lGOaDTIniI/n4tL49OssOKqEJfuDdouVMeRGk8ePAn5/uP3zi&#10;DDN4CTZ4NfCTQn67ef9uPcdeLcMUrFSJEYjHfo4Dn3KOfdOgmJQDXISoPDl1SA4ybdPYyAQzoTvb&#10;LNv2YzOHJGMKQiHS6e7s5JuKr7US+bvWqDKzA6facl1TXfdlbTZr6McEcTLipQz4hyocGE9JL1A7&#10;yMB+JPMHlDMiBQw6L0RwTdDaCFV7oG669k03jxNEVXshcjBeaML/Byu+Hbb+IRENc8Qe40MqXRx1&#10;cuVP9bFjJet0IUsdMxN02HXtanWz4ky8+pprYEyYv6jgWDEGjjmBGae8Dd7TSELqKllw+IqZUlPg&#10;a0DJaj2bB/55tSzgQKLQFjKZLkqC8mONxWCNvDfWlghM435rEztAGXP9ymQJ97drJckOcDrfq66z&#10;ACYF8s5Llk+RNOpJqbyU4JTkzCoSdrGqVDIY+zc3KbX1VMGV1WLtgzxVsus5jbTW+CK/oplf9zX6&#10;+kg2PwEAAP//AwBQSwMEFAAGAAgAAAAhAE+xQc7dAAAACQEAAA8AAABkcnMvZG93bnJldi54bWxM&#10;j8FOwzAMhu9IvENkJC6IJS1s2rqm04TEgSPbJK5ZY9qOxqmadC17eow4jONvf/r9Od9MrhVn7EPj&#10;SUMyUyCQSm8bqjQc9q+PSxAhGrKm9YQavjHApri9yU1m/UjveN7FSnAJhcxoqGPsMilDWaMzYeY7&#10;JN59+t6ZyLGvpO3NyOWulalSC+lMQ3yhNh2+1Fh+7QanAcMwT9R25arD22V8+Egvp7Hba31/N23X&#10;ICJO8QrDrz6rQ8FORz+QDaLlnD7PGdXwpBIQDKSr5QLE8W8gi1z+/6D4AQAA//8DAFBLAQItABQA&#10;BgAIAAAAIQC2gziS/gAAAOEBAAATAAAAAAAAAAAAAAAAAAAAAABbQ29udGVudF9UeXBlc10ueG1s&#10;UEsBAi0AFAAGAAgAAAAhADj9If/WAAAAlAEAAAsAAAAAAAAAAAAAAAAALwEAAF9yZWxzLy5yZWxz&#10;UEsBAi0AFAAGAAgAAAAhAD+VqxizAQAAbAMAAA4AAAAAAAAAAAAAAAAALgIAAGRycy9lMm9Eb2Mu&#10;eG1sUEsBAi0AFAAGAAgAAAAhAE+xQc7dAAAACQEAAA8AAAAAAAAAAAAAAAAADQQAAGRycy9kb3du&#10;cmV2LnhtbFBLBQYAAAAABAAEAPMAAAAXBQAAAAA=&#10;"/>
                  </w:pict>
                </mc:Fallback>
              </mc:AlternateContent>
            </w:r>
            <w:r>
              <w:rPr>
                <w:b/>
                <w:spacing w:val="-12"/>
                <w:sz w:val="24"/>
                <w:szCs w:val="24"/>
              </w:rPr>
              <w:t xml:space="preserve">BỆNH </w:t>
            </w:r>
            <w:r w:rsidRPr="00B71BCD">
              <w:rPr>
                <w:b/>
                <w:spacing w:val="-12"/>
                <w:sz w:val="24"/>
                <w:szCs w:val="24"/>
              </w:rPr>
              <w:t xml:space="preserve"> </w:t>
            </w:r>
            <w:r>
              <w:rPr>
                <w:b/>
                <w:spacing w:val="-12"/>
                <w:sz w:val="24"/>
                <w:szCs w:val="24"/>
              </w:rPr>
              <w:t>VIỆN</w:t>
            </w:r>
            <w:r>
              <w:rPr>
                <w:b/>
                <w:spacing w:val="-28"/>
                <w:sz w:val="24"/>
                <w:szCs w:val="24"/>
              </w:rPr>
              <w:t xml:space="preserve"> </w:t>
            </w:r>
            <w:r w:rsidRPr="00B71BCD">
              <w:rPr>
                <w:b/>
                <w:spacing w:val="-28"/>
                <w:sz w:val="24"/>
                <w:szCs w:val="24"/>
              </w:rPr>
              <w:t xml:space="preserve"> </w:t>
            </w:r>
            <w:r>
              <w:rPr>
                <w:b/>
                <w:spacing w:val="-12"/>
                <w:sz w:val="24"/>
                <w:szCs w:val="24"/>
              </w:rPr>
              <w:t>ĐA</w:t>
            </w:r>
            <w:r>
              <w:rPr>
                <w:b/>
                <w:spacing w:val="-29"/>
                <w:sz w:val="24"/>
                <w:szCs w:val="24"/>
              </w:rPr>
              <w:t xml:space="preserve"> </w:t>
            </w:r>
            <w:r w:rsidRPr="00B71BCD">
              <w:rPr>
                <w:b/>
                <w:spacing w:val="-29"/>
                <w:sz w:val="24"/>
                <w:szCs w:val="24"/>
              </w:rPr>
              <w:t xml:space="preserve"> </w:t>
            </w:r>
            <w:r>
              <w:rPr>
                <w:b/>
                <w:spacing w:val="-12"/>
                <w:sz w:val="24"/>
                <w:szCs w:val="24"/>
              </w:rPr>
              <w:t>KHOA</w:t>
            </w:r>
            <w:r w:rsidRPr="00B71BCD">
              <w:rPr>
                <w:b/>
                <w:spacing w:val="-12"/>
                <w:sz w:val="24"/>
                <w:szCs w:val="24"/>
              </w:rPr>
              <w:t xml:space="preserve"> </w:t>
            </w:r>
            <w:r>
              <w:rPr>
                <w:b/>
                <w:spacing w:val="-28"/>
                <w:sz w:val="24"/>
                <w:szCs w:val="24"/>
              </w:rPr>
              <w:t xml:space="preserve"> </w:t>
            </w:r>
            <w:r>
              <w:rPr>
                <w:b/>
                <w:spacing w:val="-12"/>
                <w:sz w:val="24"/>
                <w:szCs w:val="24"/>
              </w:rPr>
              <w:t>NINH</w:t>
            </w:r>
            <w:r w:rsidRPr="00B71BCD">
              <w:rPr>
                <w:b/>
                <w:spacing w:val="-12"/>
                <w:sz w:val="24"/>
                <w:szCs w:val="24"/>
              </w:rPr>
              <w:t xml:space="preserve"> </w:t>
            </w:r>
            <w:r>
              <w:rPr>
                <w:b/>
                <w:spacing w:val="-26"/>
                <w:sz w:val="24"/>
                <w:szCs w:val="24"/>
              </w:rPr>
              <w:t xml:space="preserve"> </w:t>
            </w:r>
            <w:r>
              <w:rPr>
                <w:b/>
                <w:spacing w:val="-12"/>
                <w:sz w:val="24"/>
                <w:szCs w:val="24"/>
              </w:rPr>
              <w:t>THUẬN</w:t>
            </w:r>
          </w:p>
        </w:tc>
        <w:tc>
          <w:tcPr>
            <w:tcW w:w="4685" w:type="dxa"/>
          </w:tcPr>
          <w:p w14:paraId="302D6A8C" w14:textId="77777777" w:rsidR="00F47F74" w:rsidRPr="0018486E" w:rsidRDefault="00F47F74" w:rsidP="00A558B3">
            <w:pPr>
              <w:pStyle w:val="TableParagraph"/>
              <w:spacing w:line="294" w:lineRule="exact"/>
              <w:ind w:left="45"/>
              <w:jc w:val="center"/>
              <w:rPr>
                <w:b/>
                <w:sz w:val="24"/>
                <w:szCs w:val="24"/>
              </w:rPr>
            </w:pPr>
            <w:r w:rsidRPr="0018486E">
              <w:rPr>
                <w:b/>
                <w:spacing w:val="-12"/>
                <w:sz w:val="24"/>
                <w:szCs w:val="24"/>
              </w:rPr>
              <w:t>CỘNG</w:t>
            </w:r>
            <w:r w:rsidRPr="0018486E">
              <w:rPr>
                <w:b/>
                <w:spacing w:val="-30"/>
                <w:sz w:val="24"/>
                <w:szCs w:val="24"/>
              </w:rPr>
              <w:t xml:space="preserve"> </w:t>
            </w:r>
            <w:r w:rsidRPr="0018486E">
              <w:rPr>
                <w:b/>
                <w:spacing w:val="-12"/>
                <w:sz w:val="24"/>
                <w:szCs w:val="24"/>
              </w:rPr>
              <w:t>HÒA</w:t>
            </w:r>
            <w:r w:rsidRPr="0018486E">
              <w:rPr>
                <w:b/>
                <w:spacing w:val="-26"/>
                <w:sz w:val="24"/>
                <w:szCs w:val="24"/>
              </w:rPr>
              <w:t xml:space="preserve"> </w:t>
            </w:r>
            <w:r w:rsidRPr="0018486E">
              <w:rPr>
                <w:b/>
                <w:spacing w:val="-12"/>
                <w:sz w:val="24"/>
                <w:szCs w:val="24"/>
              </w:rPr>
              <w:t>XÃ</w:t>
            </w:r>
            <w:r w:rsidRPr="0018486E">
              <w:rPr>
                <w:b/>
                <w:spacing w:val="-27"/>
                <w:sz w:val="24"/>
                <w:szCs w:val="24"/>
              </w:rPr>
              <w:t xml:space="preserve"> </w:t>
            </w:r>
            <w:r w:rsidRPr="0018486E">
              <w:rPr>
                <w:b/>
                <w:spacing w:val="-12"/>
                <w:sz w:val="24"/>
                <w:szCs w:val="24"/>
              </w:rPr>
              <w:t>HỘI</w:t>
            </w:r>
            <w:r w:rsidRPr="0018486E">
              <w:rPr>
                <w:b/>
                <w:spacing w:val="-26"/>
                <w:sz w:val="24"/>
                <w:szCs w:val="24"/>
              </w:rPr>
              <w:t xml:space="preserve"> </w:t>
            </w:r>
            <w:r w:rsidRPr="0018486E">
              <w:rPr>
                <w:b/>
                <w:spacing w:val="-12"/>
                <w:sz w:val="24"/>
                <w:szCs w:val="24"/>
              </w:rPr>
              <w:t>CHỦ</w:t>
            </w:r>
            <w:r w:rsidRPr="0018486E">
              <w:rPr>
                <w:b/>
                <w:spacing w:val="-26"/>
                <w:sz w:val="24"/>
                <w:szCs w:val="24"/>
              </w:rPr>
              <w:t xml:space="preserve"> </w:t>
            </w:r>
            <w:r w:rsidRPr="0018486E">
              <w:rPr>
                <w:b/>
                <w:spacing w:val="-12"/>
                <w:sz w:val="24"/>
                <w:szCs w:val="24"/>
              </w:rPr>
              <w:t>NGHĨA</w:t>
            </w:r>
            <w:r w:rsidRPr="0018486E">
              <w:rPr>
                <w:b/>
                <w:spacing w:val="-30"/>
                <w:sz w:val="24"/>
                <w:szCs w:val="24"/>
              </w:rPr>
              <w:t xml:space="preserve"> </w:t>
            </w:r>
            <w:r w:rsidRPr="0018486E">
              <w:rPr>
                <w:b/>
                <w:spacing w:val="-12"/>
                <w:sz w:val="24"/>
                <w:szCs w:val="24"/>
              </w:rPr>
              <w:t>VIÊT</w:t>
            </w:r>
            <w:r w:rsidRPr="0018486E">
              <w:rPr>
                <w:b/>
                <w:spacing w:val="-26"/>
                <w:sz w:val="24"/>
                <w:szCs w:val="24"/>
              </w:rPr>
              <w:t xml:space="preserve"> </w:t>
            </w:r>
            <w:r w:rsidRPr="0018486E">
              <w:rPr>
                <w:b/>
                <w:spacing w:val="-12"/>
                <w:sz w:val="24"/>
                <w:szCs w:val="24"/>
              </w:rPr>
              <w:t>NAM</w:t>
            </w:r>
          </w:p>
          <w:p w14:paraId="595D586C" w14:textId="77777777" w:rsidR="00F47F74" w:rsidRDefault="00F47F74" w:rsidP="00A558B3">
            <w:pPr>
              <w:pStyle w:val="TableParagraph"/>
              <w:spacing w:before="1"/>
              <w:ind w:left="45" w:right="1"/>
              <w:jc w:val="center"/>
              <w:rPr>
                <w:b/>
                <w:sz w:val="26"/>
              </w:rPr>
            </w:pPr>
            <w:r>
              <w:rPr>
                <w:b/>
                <w:noProof/>
                <w:sz w:val="26"/>
                <w:lang w:val="vi-VN" w:eastAsia="vi-VN"/>
              </w:rPr>
              <mc:AlternateContent>
                <mc:Choice Requires="wpg">
                  <w:drawing>
                    <wp:anchor distT="0" distB="0" distL="0" distR="0" simplePos="0" relativeHeight="251662336" behindDoc="0" locked="0" layoutInCell="1" allowOverlap="1" wp14:anchorId="4C634F24" wp14:editId="18DFFA9D">
                      <wp:simplePos x="0" y="0"/>
                      <wp:positionH relativeFrom="column">
                        <wp:posOffset>617171</wp:posOffset>
                      </wp:positionH>
                      <wp:positionV relativeFrom="paragraph">
                        <wp:posOffset>188571</wp:posOffset>
                      </wp:positionV>
                      <wp:extent cx="1752600" cy="45719"/>
                      <wp:effectExtent l="0" t="0" r="1905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2600" cy="45719"/>
                                <a:chOff x="0" y="0"/>
                                <a:chExt cx="1886585" cy="9525"/>
                              </a:xfrm>
                            </wpg:grpSpPr>
                            <wps:wsp>
                              <wps:cNvPr id="8" name="Graphic 8"/>
                              <wps:cNvSpPr/>
                              <wps:spPr>
                                <a:xfrm>
                                  <a:off x="0" y="4762"/>
                                  <a:ext cx="1886585" cy="1270"/>
                                </a:xfrm>
                                <a:custGeom>
                                  <a:avLst/>
                                  <a:gdLst/>
                                  <a:ahLst/>
                                  <a:cxnLst/>
                                  <a:rect l="l" t="t" r="r" b="b"/>
                                  <a:pathLst>
                                    <a:path w="1886585">
                                      <a:moveTo>
                                        <a:pt x="0" y="0"/>
                                      </a:moveTo>
                                      <a:lnTo>
                                        <a:pt x="1886585" y="0"/>
                                      </a:lnTo>
                                    </a:path>
                                  </a:pathLst>
                                </a:custGeom>
                                <a:ln w="9525">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6977AA" id="Group 7" o:spid="_x0000_s1026" style="position:absolute;margin-left:48.6pt;margin-top:14.85pt;width:138pt;height:3.6pt;z-index:251662336;mso-wrap-distance-left:0;mso-wrap-distance-right:0;mso-width-relative:margin;mso-height-relative:margin" coordsize="1886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Fn/dgIAAJEFAAAOAAAAZHJzL2Uyb0RvYy54bWykVMlu2zAQvRfoPxC817KFyHYEy0ERN0aB&#10;IA0QFz3TFLWgFMkOacv5+w6pxY7TU6oDMcPZ3zxxdXdqJDkKsLVWGZ1NppQIxXVeqzKjP3cPX5aU&#10;WMdUzqRWIqOvwtK79edPq9akItaVlrkAgkmUTVuT0co5k0aR5ZVomJ1oIxQaCw0Nc6hCGeXAWsze&#10;yCieTudRqyE3oLmwFm83nZGuQ/6iENz9KAorHJEZxd5cOCGce39G6xVLS2CmqnnfBvtAFw2rFRYd&#10;U22YY+QA9btUTc1BW124CddNpIui5iLMgNPMplfTbEEfTJilTNvSjDAhtFc4fTgtfzpuwbyYZ+i6&#10;R/FR898WcYlaU6aXdq+XZ+dTAY0PwiHIKSD6OiIqTo5wvJwtkng+ReA52m6Sxey2Q5xXuJZ3Ubz6&#10;NsQtl/NkmXRxt0mc+LCIpV3N0NnYSWuQOvaMjv0/dF4qZkQA3frpn4HUeUaRxoo1SOBtz5Wl78iX&#10;Rh8PX6/ZHsl/gnOzmMfd/CM+l3PO4kUg5DgnS/nBuq3QAWd2fLQOyyDJ8kFi1SDxkxpEQNZ7vsvA&#10;d0cJ8h0oQb7vu+qGOR/nU3mRtLiovhF/1+ij2OlgdVc7wtbOVqkuvYYMZGAB+nYeKPgyYYFjaby8&#10;HE4q30XYtC9stazzh1rKoEC5v5dAjsz/xOHzc2CGN24GrNswW3V+wdS7SRXYbNNuO35re52/4mpb&#10;3GZG7Z8DA0GJ/K6QPP6ZGAQYhP0ggJP3OjwmASCsuTv9YmCIL59Rh5t90gOHWDoszWMw+vpIpb8e&#10;nC5qv1Hk89BRryCfgxT+e5TePCyXevA6v6TrvwAAAP//AwBQSwMEFAAGAAgAAAAhABsS1DLgAAAA&#10;CAEAAA8AAABkcnMvZG93bnJldi54bWxMj09Lw0AQxe+C32EZwZvd/MHGxGxKKeqpCLZC6W2aTJPQ&#10;7G7IbpP02zue9DYz7/Hm9/LVrDsx0uBaaxSEiwAEmdJWrakVfO/fn15AOI+mws4aUnAjB6vi/i7H&#10;rLKT+aJx52vBIcZlqKDxvs+kdGVDGt3C9mRYO9tBo+d1qGU14MThupNRECylxtbwhwZ72jRUXnZX&#10;reBjwmkdh2/j9nLe3I7758/DNiSlHh/m9SsIT7P/M8MvPqNDwUwnezWVE52CNInYqSBKExCsx0nM&#10;hxMPyxRkkcv/BYofAAAA//8DAFBLAQItABQABgAIAAAAIQC2gziS/gAAAOEBAAATAAAAAAAAAAAA&#10;AAAAAAAAAABbQ29udGVudF9UeXBlc10ueG1sUEsBAi0AFAAGAAgAAAAhADj9If/WAAAAlAEAAAsA&#10;AAAAAAAAAAAAAAAALwEAAF9yZWxzLy5yZWxzUEsBAi0AFAAGAAgAAAAhAGcwWf92AgAAkQUAAA4A&#10;AAAAAAAAAAAAAAAALgIAAGRycy9lMm9Eb2MueG1sUEsBAi0AFAAGAAgAAAAhABsS1DLgAAAACAEA&#10;AA8AAAAAAAAAAAAAAAAA0AQAAGRycy9kb3ducmV2LnhtbFBLBQYAAAAABAAEAPMAAADdBQAAAAA=&#10;">
                      <v:shape id="Graphic 8" o:spid="_x0000_s1027" style="position:absolute;top:47;width:18865;height:13;visibility:visible;mso-wrap-style:square;v-text-anchor:top" coordsize="18865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UOivgAAANoAAAAPAAAAZHJzL2Rvd25yZXYueG1sRE9Ni8Iw&#10;EL0L/ocwwl5EU1cR6RplWRS9Wl32OjSzbbGZlCTW+O/NQfD4eN/rbTSt6Mn5xrKC2TQDQVxa3XCl&#10;4HLeT1YgfEDW2FomBQ/ysN0MB2vMtb3zifoiVCKFsM9RQR1Cl0vpy5oM+qntiBP3b53BkKCrpHZ4&#10;T+GmlZ9ZtpQGG04NNXb0U1N5LW5Gwe53njnTF397H0/X82FnL+O4UOpjFL+/QASK4S1+uY9aQdqa&#10;rqQbIDdPAAAA//8DAFBLAQItABQABgAIAAAAIQDb4fbL7gAAAIUBAAATAAAAAAAAAAAAAAAAAAAA&#10;AABbQ29udGVudF9UeXBlc10ueG1sUEsBAi0AFAAGAAgAAAAhAFr0LFu/AAAAFQEAAAsAAAAAAAAA&#10;AAAAAAAAHwEAAF9yZWxzLy5yZWxzUEsBAi0AFAAGAAgAAAAhAF85Q6K+AAAA2gAAAA8AAAAAAAAA&#10;AAAAAAAABwIAAGRycy9kb3ducmV2LnhtbFBLBQYAAAAAAwADALcAAADyAgAAAAA=&#10;" path="m,l1886585,e" filled="f">
                        <v:path arrowok="t"/>
                      </v:shape>
                    </v:group>
                  </w:pict>
                </mc:Fallback>
              </mc:AlternateContent>
            </w:r>
            <w:r>
              <w:rPr>
                <w:b/>
                <w:spacing w:val="-10"/>
                <w:sz w:val="26"/>
              </w:rPr>
              <w:t>Độc</w:t>
            </w:r>
            <w:r>
              <w:rPr>
                <w:b/>
                <w:spacing w:val="-26"/>
                <w:sz w:val="26"/>
              </w:rPr>
              <w:t xml:space="preserve"> </w:t>
            </w:r>
            <w:r>
              <w:rPr>
                <w:b/>
                <w:spacing w:val="-10"/>
                <w:sz w:val="26"/>
              </w:rPr>
              <w:t>lập</w:t>
            </w:r>
            <w:r>
              <w:rPr>
                <w:b/>
                <w:spacing w:val="-24"/>
                <w:sz w:val="26"/>
              </w:rPr>
              <w:t xml:space="preserve"> </w:t>
            </w:r>
            <w:r>
              <w:rPr>
                <w:b/>
                <w:spacing w:val="-10"/>
                <w:sz w:val="26"/>
              </w:rPr>
              <w:t>-</w:t>
            </w:r>
            <w:r>
              <w:rPr>
                <w:b/>
                <w:spacing w:val="-28"/>
                <w:sz w:val="26"/>
              </w:rPr>
              <w:t xml:space="preserve"> </w:t>
            </w:r>
            <w:r>
              <w:rPr>
                <w:b/>
                <w:spacing w:val="-10"/>
                <w:sz w:val="26"/>
              </w:rPr>
              <w:t>Tự</w:t>
            </w:r>
            <w:r>
              <w:rPr>
                <w:b/>
                <w:spacing w:val="-28"/>
                <w:sz w:val="26"/>
              </w:rPr>
              <w:t xml:space="preserve"> </w:t>
            </w:r>
            <w:r>
              <w:rPr>
                <w:b/>
                <w:spacing w:val="-10"/>
                <w:sz w:val="26"/>
              </w:rPr>
              <w:t>do</w:t>
            </w:r>
            <w:r>
              <w:rPr>
                <w:b/>
                <w:spacing w:val="-26"/>
                <w:sz w:val="26"/>
              </w:rPr>
              <w:t xml:space="preserve"> </w:t>
            </w:r>
            <w:r>
              <w:rPr>
                <w:b/>
                <w:spacing w:val="-10"/>
                <w:sz w:val="26"/>
              </w:rPr>
              <w:t>-</w:t>
            </w:r>
            <w:r>
              <w:rPr>
                <w:b/>
                <w:spacing w:val="-27"/>
                <w:sz w:val="26"/>
              </w:rPr>
              <w:t xml:space="preserve"> </w:t>
            </w:r>
            <w:r>
              <w:rPr>
                <w:b/>
                <w:spacing w:val="-10"/>
                <w:sz w:val="26"/>
              </w:rPr>
              <w:t>Hạnh</w:t>
            </w:r>
            <w:r>
              <w:rPr>
                <w:b/>
                <w:spacing w:val="-26"/>
                <w:sz w:val="26"/>
              </w:rPr>
              <w:t xml:space="preserve"> </w:t>
            </w:r>
            <w:r>
              <w:rPr>
                <w:b/>
                <w:spacing w:val="-10"/>
                <w:sz w:val="26"/>
              </w:rPr>
              <w:t>phúc</w:t>
            </w:r>
          </w:p>
        </w:tc>
      </w:tr>
    </w:tbl>
    <w:p w14:paraId="000049E8" w14:textId="77777777" w:rsidR="00F47F74" w:rsidRDefault="00F47F74" w:rsidP="00F47F74">
      <w:pPr>
        <w:tabs>
          <w:tab w:val="left" w:pos="3790"/>
        </w:tabs>
        <w:jc w:val="center"/>
        <w:rPr>
          <w:b/>
          <w:sz w:val="26"/>
          <w:szCs w:val="26"/>
          <w:lang w:val="pl-PL"/>
        </w:rPr>
      </w:pPr>
    </w:p>
    <w:p w14:paraId="261FF9C3" w14:textId="77777777" w:rsidR="00F47F74" w:rsidRDefault="00B26D47" w:rsidP="00F47F74">
      <w:pPr>
        <w:tabs>
          <w:tab w:val="left" w:pos="3790"/>
        </w:tabs>
        <w:spacing w:line="300" w:lineRule="auto"/>
        <w:jc w:val="center"/>
        <w:rPr>
          <w:i/>
          <w:sz w:val="26"/>
          <w:szCs w:val="26"/>
          <w:lang w:val="pl-PL"/>
        </w:rPr>
      </w:pPr>
      <w:r>
        <w:rPr>
          <w:b/>
          <w:sz w:val="26"/>
          <w:szCs w:val="26"/>
          <w:lang w:val="pl-PL"/>
        </w:rPr>
        <w:t xml:space="preserve">PHỤ LỤC </w:t>
      </w:r>
    </w:p>
    <w:p w14:paraId="33BD7553" w14:textId="7942531E" w:rsidR="00F47F74" w:rsidRDefault="00F47F74" w:rsidP="00F47F74">
      <w:pPr>
        <w:tabs>
          <w:tab w:val="left" w:pos="3790"/>
        </w:tabs>
        <w:jc w:val="center"/>
        <w:rPr>
          <w:i/>
          <w:sz w:val="26"/>
          <w:szCs w:val="26"/>
          <w:lang w:val="pl-PL"/>
        </w:rPr>
      </w:pPr>
      <w:r>
        <w:rPr>
          <w:b/>
          <w:sz w:val="26"/>
          <w:szCs w:val="26"/>
          <w:lang w:val="pl-PL"/>
        </w:rPr>
        <w:t xml:space="preserve">DANH MỤC MUA SẮM </w:t>
      </w:r>
      <w:r w:rsidR="008F36A4">
        <w:rPr>
          <w:b/>
          <w:sz w:val="26"/>
          <w:szCs w:val="26"/>
          <w:lang w:val="pl-PL"/>
        </w:rPr>
        <w:t>MÁY TÍNH, MÁY IN, MÁY PHOTOCOPY, PHẦN MỀM MICROSOFT WINDOWS TẠI BỆNH VIỆN ĐA KHOA NINH THUẬN</w:t>
      </w:r>
    </w:p>
    <w:p w14:paraId="064ABD5C" w14:textId="77777777" w:rsidR="00F47F74" w:rsidRDefault="00F47F74" w:rsidP="00F47F74">
      <w:pPr>
        <w:tabs>
          <w:tab w:val="left" w:pos="3790"/>
        </w:tabs>
        <w:spacing w:line="300" w:lineRule="auto"/>
        <w:jc w:val="center"/>
        <w:rPr>
          <w:i/>
          <w:sz w:val="26"/>
          <w:szCs w:val="26"/>
          <w:lang w:val="pl-PL"/>
        </w:rPr>
      </w:pPr>
      <w:r w:rsidRPr="00F12CC7">
        <w:rPr>
          <w:i/>
          <w:sz w:val="26"/>
          <w:szCs w:val="26"/>
          <w:lang w:val="pl-PL"/>
        </w:rPr>
        <w:t xml:space="preserve"> (Đính kèm Thư yêu cầu</w:t>
      </w:r>
      <w:r>
        <w:rPr>
          <w:i/>
          <w:sz w:val="26"/>
          <w:szCs w:val="26"/>
          <w:lang w:val="pl-PL"/>
        </w:rPr>
        <w:t xml:space="preserve"> số:  </w:t>
      </w:r>
      <w:r>
        <w:rPr>
          <w:sz w:val="26"/>
          <w:lang w:val="pl-PL"/>
        </w:rPr>
        <w:t xml:space="preserve">         </w:t>
      </w:r>
      <w:r>
        <w:rPr>
          <w:i/>
          <w:sz w:val="26"/>
          <w:szCs w:val="26"/>
          <w:lang w:val="pl-PL"/>
        </w:rPr>
        <w:t xml:space="preserve">  /TYC-BVNT ngày        / 9 /2026 của Bệnh viện</w:t>
      </w:r>
    </w:p>
    <w:p w14:paraId="7C4F1B7B" w14:textId="77777777" w:rsidR="00F47F74" w:rsidRDefault="00F47F74" w:rsidP="00F47F74">
      <w:pPr>
        <w:tabs>
          <w:tab w:val="left" w:pos="3790"/>
        </w:tabs>
        <w:spacing w:after="120" w:line="300" w:lineRule="auto"/>
        <w:jc w:val="center"/>
        <w:rPr>
          <w:i/>
          <w:sz w:val="26"/>
          <w:szCs w:val="26"/>
          <w:lang w:val="pl-PL"/>
        </w:rPr>
      </w:pPr>
      <w:r>
        <w:rPr>
          <w:i/>
          <w:sz w:val="26"/>
          <w:szCs w:val="26"/>
          <w:lang w:val="pl-PL"/>
        </w:rPr>
        <w:t>Đa Khoa Ninh Thuận</w:t>
      </w:r>
      <w:r w:rsidRPr="00F12CC7">
        <w:rPr>
          <w:i/>
          <w:sz w:val="26"/>
          <w:szCs w:val="26"/>
          <w:lang w:val="pl-PL"/>
        </w:rPr>
        <w:t>)</w:t>
      </w:r>
    </w:p>
    <w:tbl>
      <w:tblPr>
        <w:tblW w:w="10065" w:type="dxa"/>
        <w:tblInd w:w="-572" w:type="dxa"/>
        <w:tblLook w:val="04A0" w:firstRow="1" w:lastRow="0" w:firstColumn="1" w:lastColumn="0" w:noHBand="0" w:noVBand="1"/>
      </w:tblPr>
      <w:tblGrid>
        <w:gridCol w:w="709"/>
        <w:gridCol w:w="1559"/>
        <w:gridCol w:w="5491"/>
        <w:gridCol w:w="750"/>
        <w:gridCol w:w="847"/>
        <w:gridCol w:w="814"/>
      </w:tblGrid>
      <w:tr w:rsidR="008F36A4" w:rsidRPr="008F36A4" w14:paraId="21397528" w14:textId="77777777" w:rsidTr="008F36A4">
        <w:trPr>
          <w:trHeight w:val="906"/>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3671D905"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STT</w:t>
            </w:r>
          </w:p>
        </w:tc>
        <w:tc>
          <w:tcPr>
            <w:tcW w:w="1559" w:type="dxa"/>
            <w:tcBorders>
              <w:top w:val="single" w:sz="4" w:space="0" w:color="auto"/>
              <w:left w:val="nil"/>
              <w:bottom w:val="single" w:sz="4" w:space="0" w:color="auto"/>
              <w:right w:val="single" w:sz="4" w:space="0" w:color="auto"/>
            </w:tcBorders>
            <w:noWrap/>
            <w:vAlign w:val="center"/>
            <w:hideMark/>
          </w:tcPr>
          <w:p w14:paraId="489F6C8F" w14:textId="77777777" w:rsidR="008F36A4" w:rsidRPr="008F36A4" w:rsidRDefault="008F36A4" w:rsidP="008F36A4">
            <w:pPr>
              <w:widowControl/>
              <w:autoSpaceDE/>
              <w:autoSpaceDN/>
              <w:rPr>
                <w:b/>
                <w:bCs/>
                <w:color w:val="000000"/>
                <w:sz w:val="24"/>
                <w:szCs w:val="24"/>
                <w:lang w:val="en-US"/>
              </w:rPr>
            </w:pPr>
            <w:r w:rsidRPr="008F36A4">
              <w:rPr>
                <w:b/>
                <w:bCs/>
                <w:color w:val="000000"/>
                <w:sz w:val="24"/>
                <w:szCs w:val="24"/>
                <w:lang w:val="en-US"/>
              </w:rPr>
              <w:t>Danh mục hàng hóa</w:t>
            </w:r>
          </w:p>
        </w:tc>
        <w:tc>
          <w:tcPr>
            <w:tcW w:w="5491" w:type="dxa"/>
            <w:tcBorders>
              <w:top w:val="single" w:sz="4" w:space="0" w:color="auto"/>
              <w:left w:val="nil"/>
              <w:bottom w:val="single" w:sz="4" w:space="0" w:color="auto"/>
              <w:right w:val="single" w:sz="4" w:space="0" w:color="auto"/>
            </w:tcBorders>
            <w:noWrap/>
            <w:vAlign w:val="center"/>
            <w:hideMark/>
          </w:tcPr>
          <w:p w14:paraId="27147853"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Thông số kỹ thuật</w:t>
            </w:r>
          </w:p>
        </w:tc>
        <w:tc>
          <w:tcPr>
            <w:tcW w:w="750" w:type="dxa"/>
            <w:tcBorders>
              <w:top w:val="single" w:sz="4" w:space="0" w:color="auto"/>
              <w:left w:val="nil"/>
              <w:bottom w:val="single" w:sz="4" w:space="0" w:color="auto"/>
              <w:right w:val="single" w:sz="4" w:space="0" w:color="auto"/>
            </w:tcBorders>
            <w:noWrap/>
            <w:vAlign w:val="center"/>
            <w:hideMark/>
          </w:tcPr>
          <w:p w14:paraId="5758E1D7"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Bảo hành</w:t>
            </w:r>
          </w:p>
        </w:tc>
        <w:tc>
          <w:tcPr>
            <w:tcW w:w="847" w:type="dxa"/>
            <w:tcBorders>
              <w:top w:val="single" w:sz="4" w:space="0" w:color="auto"/>
              <w:left w:val="nil"/>
              <w:bottom w:val="single" w:sz="4" w:space="0" w:color="auto"/>
              <w:right w:val="single" w:sz="4" w:space="0" w:color="auto"/>
            </w:tcBorders>
            <w:noWrap/>
            <w:vAlign w:val="center"/>
            <w:hideMark/>
          </w:tcPr>
          <w:p w14:paraId="07DCDF35"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Đơn vị tính</w:t>
            </w:r>
          </w:p>
        </w:tc>
        <w:tc>
          <w:tcPr>
            <w:tcW w:w="709" w:type="dxa"/>
            <w:tcBorders>
              <w:top w:val="single" w:sz="4" w:space="0" w:color="auto"/>
              <w:left w:val="nil"/>
              <w:bottom w:val="single" w:sz="4" w:space="0" w:color="auto"/>
              <w:right w:val="single" w:sz="4" w:space="0" w:color="auto"/>
            </w:tcBorders>
            <w:noWrap/>
            <w:vAlign w:val="center"/>
            <w:hideMark/>
          </w:tcPr>
          <w:p w14:paraId="3F6BAF86"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xml:space="preserve">Số lượng </w:t>
            </w:r>
          </w:p>
        </w:tc>
      </w:tr>
      <w:tr w:rsidR="008F36A4" w:rsidRPr="008F36A4" w14:paraId="01056402" w14:textId="77777777" w:rsidTr="008F36A4">
        <w:trPr>
          <w:trHeight w:val="1132"/>
        </w:trPr>
        <w:tc>
          <w:tcPr>
            <w:tcW w:w="709" w:type="dxa"/>
            <w:tcBorders>
              <w:top w:val="nil"/>
              <w:left w:val="single" w:sz="4" w:space="0" w:color="auto"/>
              <w:bottom w:val="single" w:sz="4" w:space="0" w:color="auto"/>
              <w:right w:val="single" w:sz="4" w:space="0" w:color="auto"/>
            </w:tcBorders>
            <w:noWrap/>
            <w:vAlign w:val="center"/>
            <w:hideMark/>
          </w:tcPr>
          <w:p w14:paraId="34505254" w14:textId="77777777" w:rsidR="008F36A4" w:rsidRPr="008F36A4" w:rsidRDefault="008F36A4" w:rsidP="008F36A4">
            <w:pPr>
              <w:widowControl/>
              <w:autoSpaceDE/>
              <w:autoSpaceDN/>
              <w:jc w:val="center"/>
              <w:rPr>
                <w:color w:val="000000"/>
                <w:sz w:val="24"/>
                <w:szCs w:val="24"/>
                <w:lang w:val="en-US"/>
              </w:rPr>
            </w:pPr>
            <w:r w:rsidRPr="008F36A4">
              <w:rPr>
                <w:color w:val="000000"/>
                <w:sz w:val="24"/>
                <w:szCs w:val="24"/>
                <w:lang w:val="en-US"/>
              </w:rPr>
              <w:t>01</w:t>
            </w:r>
          </w:p>
        </w:tc>
        <w:tc>
          <w:tcPr>
            <w:tcW w:w="1559" w:type="dxa"/>
            <w:tcBorders>
              <w:top w:val="nil"/>
              <w:left w:val="nil"/>
              <w:bottom w:val="single" w:sz="4" w:space="0" w:color="auto"/>
              <w:right w:val="single" w:sz="4" w:space="0" w:color="auto"/>
            </w:tcBorders>
            <w:vAlign w:val="center"/>
            <w:hideMark/>
          </w:tcPr>
          <w:p w14:paraId="08732F58"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xml:space="preserve"> Máy vi tính bộ</w:t>
            </w:r>
          </w:p>
        </w:tc>
        <w:tc>
          <w:tcPr>
            <w:tcW w:w="5491" w:type="dxa"/>
            <w:tcBorders>
              <w:top w:val="nil"/>
              <w:left w:val="nil"/>
              <w:bottom w:val="single" w:sz="4" w:space="0" w:color="auto"/>
              <w:right w:val="single" w:sz="4" w:space="0" w:color="auto"/>
            </w:tcBorders>
            <w:shd w:val="clear" w:color="000000" w:fill="FFFFFF"/>
            <w:vAlign w:val="center"/>
            <w:hideMark/>
          </w:tcPr>
          <w:p w14:paraId="45EBF9BE"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Vi xử lý: Intel Core i5 14400 (Intel LGA1700 - 10 Core - 16 Thread - Base 2.5Ghz - Turbo 4.7Ghz - Cache 20MB) hoặc tương đương</w:t>
            </w:r>
          </w:p>
        </w:tc>
        <w:tc>
          <w:tcPr>
            <w:tcW w:w="750" w:type="dxa"/>
            <w:tcBorders>
              <w:top w:val="nil"/>
              <w:left w:val="nil"/>
              <w:bottom w:val="single" w:sz="4" w:space="0" w:color="auto"/>
              <w:right w:val="single" w:sz="4" w:space="0" w:color="auto"/>
            </w:tcBorders>
            <w:vAlign w:val="center"/>
            <w:hideMark/>
          </w:tcPr>
          <w:p w14:paraId="08D8BF66" w14:textId="77777777" w:rsidR="008F36A4" w:rsidRPr="008F36A4" w:rsidRDefault="008F36A4" w:rsidP="008F36A4">
            <w:pPr>
              <w:widowControl/>
              <w:autoSpaceDE/>
              <w:autoSpaceDN/>
              <w:jc w:val="center"/>
              <w:rPr>
                <w:color w:val="000000"/>
                <w:sz w:val="24"/>
                <w:szCs w:val="24"/>
                <w:lang w:val="en-US"/>
              </w:rPr>
            </w:pPr>
            <w:r w:rsidRPr="008F36A4">
              <w:rPr>
                <w:color w:val="000000"/>
                <w:sz w:val="24"/>
                <w:szCs w:val="24"/>
                <w:lang w:val="en-US"/>
              </w:rPr>
              <w:t>24 tháng</w:t>
            </w:r>
          </w:p>
        </w:tc>
        <w:tc>
          <w:tcPr>
            <w:tcW w:w="847" w:type="dxa"/>
            <w:tcBorders>
              <w:top w:val="nil"/>
              <w:left w:val="nil"/>
              <w:bottom w:val="single" w:sz="4" w:space="0" w:color="auto"/>
              <w:right w:val="single" w:sz="4" w:space="0" w:color="auto"/>
            </w:tcBorders>
            <w:vAlign w:val="center"/>
            <w:hideMark/>
          </w:tcPr>
          <w:p w14:paraId="7E336991" w14:textId="77777777" w:rsidR="008F36A4" w:rsidRPr="008F36A4" w:rsidRDefault="008F36A4" w:rsidP="008F36A4">
            <w:pPr>
              <w:widowControl/>
              <w:autoSpaceDE/>
              <w:autoSpaceDN/>
              <w:jc w:val="center"/>
              <w:rPr>
                <w:color w:val="000000"/>
                <w:sz w:val="24"/>
                <w:szCs w:val="24"/>
                <w:lang w:val="en-US"/>
              </w:rPr>
            </w:pPr>
            <w:r w:rsidRPr="008F36A4">
              <w:rPr>
                <w:color w:val="000000"/>
                <w:sz w:val="24"/>
                <w:szCs w:val="24"/>
                <w:lang w:val="en-US"/>
              </w:rPr>
              <w:t>Bộ</w:t>
            </w:r>
          </w:p>
        </w:tc>
        <w:tc>
          <w:tcPr>
            <w:tcW w:w="709" w:type="dxa"/>
            <w:tcBorders>
              <w:top w:val="nil"/>
              <w:left w:val="nil"/>
              <w:bottom w:val="single" w:sz="4" w:space="0" w:color="auto"/>
              <w:right w:val="single" w:sz="4" w:space="0" w:color="auto"/>
            </w:tcBorders>
            <w:vAlign w:val="center"/>
            <w:hideMark/>
          </w:tcPr>
          <w:p w14:paraId="1565E4C0" w14:textId="77777777" w:rsidR="008F36A4" w:rsidRPr="008F36A4" w:rsidRDefault="008F36A4" w:rsidP="008F36A4">
            <w:pPr>
              <w:widowControl/>
              <w:autoSpaceDE/>
              <w:autoSpaceDN/>
              <w:jc w:val="center"/>
              <w:rPr>
                <w:color w:val="000000"/>
                <w:sz w:val="24"/>
                <w:szCs w:val="24"/>
                <w:lang w:val="en-US"/>
              </w:rPr>
            </w:pPr>
            <w:r w:rsidRPr="008F36A4">
              <w:rPr>
                <w:color w:val="000000"/>
                <w:sz w:val="24"/>
                <w:szCs w:val="24"/>
                <w:lang w:val="en-US"/>
              </w:rPr>
              <w:t>50</w:t>
            </w:r>
          </w:p>
        </w:tc>
      </w:tr>
      <w:tr w:rsidR="008F36A4" w:rsidRPr="008F36A4" w14:paraId="11F2793F" w14:textId="77777777" w:rsidTr="008F36A4">
        <w:trPr>
          <w:trHeight w:val="698"/>
        </w:trPr>
        <w:tc>
          <w:tcPr>
            <w:tcW w:w="709" w:type="dxa"/>
            <w:tcBorders>
              <w:top w:val="nil"/>
              <w:left w:val="single" w:sz="4" w:space="0" w:color="auto"/>
              <w:bottom w:val="nil"/>
              <w:right w:val="nil"/>
            </w:tcBorders>
            <w:shd w:val="clear" w:color="000000" w:fill="FFFFFF"/>
            <w:noWrap/>
            <w:vAlign w:val="center"/>
            <w:hideMark/>
          </w:tcPr>
          <w:p w14:paraId="46DA546D"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w:t>
            </w:r>
          </w:p>
        </w:tc>
        <w:tc>
          <w:tcPr>
            <w:tcW w:w="1559" w:type="dxa"/>
            <w:tcBorders>
              <w:top w:val="nil"/>
              <w:left w:val="single" w:sz="4" w:space="0" w:color="808080"/>
              <w:bottom w:val="nil"/>
              <w:right w:val="single" w:sz="4" w:space="0" w:color="auto"/>
            </w:tcBorders>
            <w:shd w:val="clear" w:color="000000" w:fill="FFFFFF"/>
            <w:noWrap/>
            <w:vAlign w:val="center"/>
            <w:hideMark/>
          </w:tcPr>
          <w:p w14:paraId="40E5C02D"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w:t>
            </w:r>
          </w:p>
        </w:tc>
        <w:tc>
          <w:tcPr>
            <w:tcW w:w="5491" w:type="dxa"/>
            <w:tcBorders>
              <w:top w:val="nil"/>
              <w:left w:val="nil"/>
              <w:bottom w:val="single" w:sz="4" w:space="0" w:color="auto"/>
              <w:right w:val="single" w:sz="4" w:space="0" w:color="auto"/>
            </w:tcBorders>
            <w:shd w:val="clear" w:color="000000" w:fill="FFFFFF"/>
            <w:vAlign w:val="center"/>
            <w:hideMark/>
          </w:tcPr>
          <w:p w14:paraId="44C262DC" w14:textId="616A0392" w:rsidR="008F36A4" w:rsidRDefault="008F36A4" w:rsidP="008F36A4">
            <w:pPr>
              <w:widowControl/>
              <w:autoSpaceDE/>
              <w:autoSpaceDN/>
              <w:rPr>
                <w:color w:val="000000"/>
                <w:sz w:val="24"/>
                <w:szCs w:val="24"/>
                <w:lang w:val="en-US"/>
              </w:rPr>
            </w:pPr>
            <w:r w:rsidRPr="008F36A4">
              <w:rPr>
                <w:color w:val="000000"/>
                <w:sz w:val="24"/>
                <w:szCs w:val="24"/>
                <w:lang w:val="en-US"/>
              </w:rPr>
              <w:t>Bo Mạch chủ: Chipset Intel® Express Socket LGA1700 S/p Intel® CoreTM, Pentium® Gold and Celeron® processors (Đồng bộ với thương hiệu máy tính)</w:t>
            </w:r>
            <w:r w:rsidRPr="008F36A4">
              <w:rPr>
                <w:color w:val="000000"/>
                <w:sz w:val="24"/>
                <w:szCs w:val="24"/>
                <w:lang w:val="en-US"/>
              </w:rPr>
              <w:br/>
              <w:t xml:space="preserve">1. Cổng kết nối mặt trước (Front Panel): </w:t>
            </w:r>
            <w:r w:rsidRPr="008F36A4">
              <w:rPr>
                <w:color w:val="000000"/>
                <w:sz w:val="24"/>
                <w:szCs w:val="24"/>
                <w:lang w:val="en-US"/>
              </w:rPr>
              <w:br/>
              <w:t>USB: Tối thiểu 02 x USB 3.2 Type-A.</w:t>
            </w:r>
            <w:r w:rsidR="003944EA">
              <w:rPr>
                <w:color w:val="000000"/>
                <w:sz w:val="24"/>
                <w:szCs w:val="24"/>
                <w:lang w:val="en-US"/>
              </w:rPr>
              <w:t xml:space="preserve"> </w:t>
            </w:r>
            <w:r w:rsidRPr="008F36A4">
              <w:rPr>
                <w:color w:val="000000"/>
                <w:sz w:val="24"/>
                <w:szCs w:val="24"/>
                <w:lang w:val="en-US"/>
              </w:rPr>
              <w:t>Âm thanh: 01 x Headphone, 01 x Microphone (hoặc 01 cổng âm thanh Combo).</w:t>
            </w:r>
            <w:r w:rsidRPr="008F36A4">
              <w:rPr>
                <w:color w:val="000000"/>
                <w:sz w:val="24"/>
                <w:szCs w:val="24"/>
                <w:lang w:val="en-US"/>
              </w:rPr>
              <w:br/>
              <w:t>2. Cổng kết nối mặt sau (Rear Panel): USB (Tối thiểu 04 cổng): Bao gồm 01 x USB 3.2 Type-C, 01 x USB 3.2 Type-A và 02 x USB 2.0.</w:t>
            </w:r>
            <w:r w:rsidRPr="008F36A4">
              <w:rPr>
                <w:color w:val="000000"/>
                <w:sz w:val="24"/>
                <w:szCs w:val="24"/>
                <w:lang w:val="en-US"/>
              </w:rPr>
              <w:br/>
              <w:t>Xuất hình (Tối thiểu 04 cổng): 01 x VGA (D-Sub), 01 x DVI-D, 01 x HDMI (chuẩn 2.1 trở lên), 01 x DisplayPort (chuẩn 1.4 trở lên).</w:t>
            </w:r>
            <w:r w:rsidRPr="008F36A4">
              <w:rPr>
                <w:color w:val="000000"/>
                <w:sz w:val="24"/>
                <w:szCs w:val="24"/>
                <w:lang w:val="en-US"/>
              </w:rPr>
              <w:br/>
              <w:t>Giao tiếp khác: 01 x PS/2 (cho phím/chuột), 01 x cổng COM (Serial).</w:t>
            </w:r>
            <w:r w:rsidRPr="008F36A4">
              <w:rPr>
                <w:color w:val="000000"/>
                <w:sz w:val="24"/>
                <w:szCs w:val="24"/>
                <w:lang w:val="en-US"/>
              </w:rPr>
              <w:br/>
              <w:t>3. Cổng mở rộng nội bộ:</w:t>
            </w:r>
            <w:r w:rsidRPr="008F36A4">
              <w:rPr>
                <w:color w:val="000000"/>
                <w:sz w:val="24"/>
                <w:szCs w:val="24"/>
                <w:lang w:val="en-US"/>
              </w:rPr>
              <w:br/>
              <w:t>USB: Tối thiểu 03 x chân cắm (header) USB 2.0, hỗ trợ mở rộng thêm 06 cổng USB.</w:t>
            </w:r>
            <w:r w:rsidRPr="008F36A4">
              <w:rPr>
                <w:color w:val="000000"/>
                <w:sz w:val="24"/>
                <w:szCs w:val="24"/>
                <w:lang w:val="en-US"/>
              </w:rPr>
              <w:br/>
              <w:t xml:space="preserve">Khe cắm mở rộng: </w:t>
            </w:r>
            <w:r w:rsidRPr="008F36A4">
              <w:rPr>
                <w:color w:val="000000"/>
                <w:sz w:val="24"/>
                <w:szCs w:val="24"/>
                <w:lang w:val="en-US"/>
              </w:rPr>
              <w:br/>
              <w:t xml:space="preserve">Khe cắm RAM: Tối thiểu 04 khe cắm DIMM hỗ trợ chuẩn DDR5. </w:t>
            </w:r>
            <w:r w:rsidRPr="008F36A4">
              <w:rPr>
                <w:color w:val="000000"/>
                <w:sz w:val="24"/>
                <w:szCs w:val="24"/>
                <w:lang w:val="en-US"/>
              </w:rPr>
              <w:br/>
              <w:t>Khe cắm Card mở rộng: Tối thiểu 01 x PCIe x16 (chuẩn 3.0 hoặc 4.0); Tối thiểu 02 x PCIe 3.0 x16; Tối thiểu 01 x PCI.</w:t>
            </w:r>
            <w:r w:rsidRPr="008F36A4">
              <w:rPr>
                <w:color w:val="000000"/>
                <w:sz w:val="24"/>
                <w:szCs w:val="24"/>
                <w:lang w:val="en-US"/>
              </w:rPr>
              <w:br/>
              <w:t>Khe cắm Lưu trữ: Tối thiểu 01 x khe cắm M.2 (kích thước 2242/2260/2280, hỗ trợ chuẩn PCIe Gen3 x4).</w:t>
            </w:r>
            <w:r w:rsidRPr="008F36A4">
              <w:rPr>
                <w:color w:val="000000"/>
                <w:sz w:val="24"/>
                <w:szCs w:val="24"/>
                <w:lang w:val="en-US"/>
              </w:rPr>
              <w:br/>
              <w:t xml:space="preserve">Kết nối nội bộ trên bo mạch: </w:t>
            </w:r>
            <w:r w:rsidRPr="008F36A4">
              <w:rPr>
                <w:color w:val="000000"/>
                <w:sz w:val="24"/>
                <w:szCs w:val="24"/>
                <w:lang w:val="en-US"/>
              </w:rPr>
              <w:br/>
              <w:t>4. Lưu trữ &amp; Nguồn điện: Tối thiểu 04 x cổng SATA 6Gb/s; 01 x đầu cắm nguồn chính ATX 24-pin; 01 x đầu cắm nguồn CPU ATX 12V 8-pin.</w:t>
            </w:r>
            <w:r w:rsidRPr="008F36A4">
              <w:rPr>
                <w:color w:val="000000"/>
                <w:sz w:val="24"/>
                <w:szCs w:val="24"/>
                <w:lang w:val="en-US"/>
              </w:rPr>
              <w:br/>
              <w:t>Làm mát &amp; Bảo mật: 01 x đầu cắm quạt CPU (CPU fan); 01 x chân cắm cảnh báo mở nắp máy (Chassis intrusion); 01 x đầu cắm module bảo mật (SPI_TPM).</w:t>
            </w:r>
            <w:r w:rsidRPr="008F36A4">
              <w:rPr>
                <w:color w:val="000000"/>
                <w:sz w:val="24"/>
                <w:szCs w:val="24"/>
                <w:lang w:val="en-US"/>
              </w:rPr>
              <w:br/>
            </w:r>
          </w:p>
          <w:p w14:paraId="490A56D6" w14:textId="66BB914F" w:rsidR="008F36A4" w:rsidRPr="008F36A4" w:rsidRDefault="008F36A4" w:rsidP="008F36A4">
            <w:pPr>
              <w:widowControl/>
              <w:autoSpaceDE/>
              <w:autoSpaceDN/>
              <w:rPr>
                <w:color w:val="000000"/>
                <w:sz w:val="24"/>
                <w:szCs w:val="24"/>
                <w:lang w:val="en-US"/>
              </w:rPr>
            </w:pPr>
            <w:r w:rsidRPr="008F36A4">
              <w:rPr>
                <w:color w:val="000000"/>
                <w:sz w:val="24"/>
                <w:szCs w:val="24"/>
                <w:lang w:val="en-US"/>
              </w:rPr>
              <w:lastRenderedPageBreak/>
              <w:t>Giao tiếp &amp; Mở rộng khác: 01 x chân cắm LPT; 01 x chân cắm COM; 01 x chân cắm xuất âm thanh kỹ thuật số (SPDIF out); 01 x chân cắm xóa CMOS</w:t>
            </w:r>
          </w:p>
        </w:tc>
        <w:tc>
          <w:tcPr>
            <w:tcW w:w="750" w:type="dxa"/>
            <w:tcBorders>
              <w:top w:val="nil"/>
              <w:left w:val="nil"/>
              <w:bottom w:val="single" w:sz="4" w:space="0" w:color="auto"/>
              <w:right w:val="single" w:sz="4" w:space="0" w:color="auto"/>
            </w:tcBorders>
            <w:shd w:val="clear" w:color="000000" w:fill="FFFFFF"/>
            <w:vAlign w:val="center"/>
            <w:hideMark/>
          </w:tcPr>
          <w:p w14:paraId="2CB23D70"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lastRenderedPageBreak/>
              <w:t> </w:t>
            </w:r>
          </w:p>
        </w:tc>
        <w:tc>
          <w:tcPr>
            <w:tcW w:w="847" w:type="dxa"/>
            <w:tcBorders>
              <w:top w:val="nil"/>
              <w:left w:val="nil"/>
              <w:bottom w:val="single" w:sz="4" w:space="0" w:color="auto"/>
              <w:right w:val="single" w:sz="4" w:space="0" w:color="auto"/>
            </w:tcBorders>
            <w:vAlign w:val="center"/>
            <w:hideMark/>
          </w:tcPr>
          <w:p w14:paraId="4CEBC887"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w:t>
            </w:r>
          </w:p>
        </w:tc>
        <w:tc>
          <w:tcPr>
            <w:tcW w:w="709" w:type="dxa"/>
            <w:tcBorders>
              <w:top w:val="nil"/>
              <w:left w:val="nil"/>
              <w:bottom w:val="single" w:sz="4" w:space="0" w:color="auto"/>
              <w:right w:val="single" w:sz="4" w:space="0" w:color="auto"/>
            </w:tcBorders>
            <w:shd w:val="clear" w:color="000000" w:fill="FFFFFF"/>
            <w:vAlign w:val="bottom"/>
            <w:hideMark/>
          </w:tcPr>
          <w:p w14:paraId="0C78D0E4" w14:textId="77777777" w:rsidR="008F36A4" w:rsidRPr="008F36A4" w:rsidRDefault="008F36A4" w:rsidP="008F36A4">
            <w:pPr>
              <w:widowControl/>
              <w:autoSpaceDE/>
              <w:autoSpaceDN/>
              <w:rPr>
                <w:b/>
                <w:bCs/>
                <w:color w:val="000000"/>
                <w:sz w:val="24"/>
                <w:szCs w:val="24"/>
                <w:lang w:val="en-US"/>
              </w:rPr>
            </w:pPr>
            <w:r w:rsidRPr="008F36A4">
              <w:rPr>
                <w:b/>
                <w:bCs/>
                <w:color w:val="000000"/>
                <w:sz w:val="24"/>
                <w:szCs w:val="24"/>
                <w:lang w:val="en-US"/>
              </w:rPr>
              <w:t> </w:t>
            </w:r>
          </w:p>
        </w:tc>
      </w:tr>
      <w:tr w:rsidR="008F36A4" w:rsidRPr="008F36A4" w14:paraId="16CDEA95" w14:textId="77777777" w:rsidTr="008F36A4">
        <w:trPr>
          <w:trHeight w:val="315"/>
        </w:trPr>
        <w:tc>
          <w:tcPr>
            <w:tcW w:w="709" w:type="dxa"/>
            <w:tcBorders>
              <w:top w:val="single" w:sz="4" w:space="0" w:color="808080"/>
              <w:left w:val="single" w:sz="4" w:space="0" w:color="auto"/>
              <w:bottom w:val="nil"/>
              <w:right w:val="nil"/>
            </w:tcBorders>
            <w:shd w:val="clear" w:color="000000" w:fill="FFFFFF"/>
            <w:noWrap/>
            <w:vAlign w:val="center"/>
            <w:hideMark/>
          </w:tcPr>
          <w:p w14:paraId="1E222521"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w:t>
            </w:r>
          </w:p>
        </w:tc>
        <w:tc>
          <w:tcPr>
            <w:tcW w:w="1559" w:type="dxa"/>
            <w:tcBorders>
              <w:top w:val="single" w:sz="4" w:space="0" w:color="808080"/>
              <w:left w:val="single" w:sz="4" w:space="0" w:color="808080"/>
              <w:bottom w:val="single" w:sz="4" w:space="0" w:color="808080"/>
              <w:right w:val="single" w:sz="4" w:space="0" w:color="auto"/>
            </w:tcBorders>
            <w:shd w:val="clear" w:color="000000" w:fill="FFFFFF"/>
            <w:noWrap/>
            <w:vAlign w:val="center"/>
            <w:hideMark/>
          </w:tcPr>
          <w:p w14:paraId="1EF72228"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w:t>
            </w:r>
          </w:p>
        </w:tc>
        <w:tc>
          <w:tcPr>
            <w:tcW w:w="5491" w:type="dxa"/>
            <w:tcBorders>
              <w:top w:val="nil"/>
              <w:left w:val="nil"/>
              <w:bottom w:val="single" w:sz="4" w:space="0" w:color="auto"/>
              <w:right w:val="single" w:sz="4" w:space="0" w:color="auto"/>
            </w:tcBorders>
            <w:shd w:val="clear" w:color="000000" w:fill="FFFFFF"/>
            <w:vAlign w:val="center"/>
            <w:hideMark/>
          </w:tcPr>
          <w:p w14:paraId="09E610BB"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Đồ họa: Intel® UHD Graphics 730 hoặc cao hơn</w:t>
            </w:r>
          </w:p>
        </w:tc>
        <w:tc>
          <w:tcPr>
            <w:tcW w:w="750" w:type="dxa"/>
            <w:tcBorders>
              <w:top w:val="nil"/>
              <w:left w:val="nil"/>
              <w:bottom w:val="single" w:sz="4" w:space="0" w:color="auto"/>
              <w:right w:val="single" w:sz="4" w:space="0" w:color="auto"/>
            </w:tcBorders>
            <w:shd w:val="clear" w:color="000000" w:fill="FFFFFF"/>
            <w:vAlign w:val="center"/>
            <w:hideMark/>
          </w:tcPr>
          <w:p w14:paraId="5A1C9240"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w:t>
            </w:r>
          </w:p>
        </w:tc>
        <w:tc>
          <w:tcPr>
            <w:tcW w:w="847" w:type="dxa"/>
            <w:tcBorders>
              <w:top w:val="nil"/>
              <w:left w:val="nil"/>
              <w:bottom w:val="single" w:sz="4" w:space="0" w:color="auto"/>
              <w:right w:val="single" w:sz="4" w:space="0" w:color="auto"/>
            </w:tcBorders>
            <w:vAlign w:val="bottom"/>
            <w:hideMark/>
          </w:tcPr>
          <w:p w14:paraId="1523838F"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w:t>
            </w:r>
          </w:p>
        </w:tc>
        <w:tc>
          <w:tcPr>
            <w:tcW w:w="709" w:type="dxa"/>
            <w:tcBorders>
              <w:top w:val="nil"/>
              <w:left w:val="nil"/>
              <w:bottom w:val="single" w:sz="4" w:space="0" w:color="auto"/>
              <w:right w:val="single" w:sz="4" w:space="0" w:color="auto"/>
            </w:tcBorders>
            <w:shd w:val="clear" w:color="000000" w:fill="FFFFFF"/>
            <w:vAlign w:val="bottom"/>
            <w:hideMark/>
          </w:tcPr>
          <w:p w14:paraId="0E7AC46B" w14:textId="77777777" w:rsidR="008F36A4" w:rsidRPr="008F36A4" w:rsidRDefault="008F36A4" w:rsidP="008F36A4">
            <w:pPr>
              <w:widowControl/>
              <w:autoSpaceDE/>
              <w:autoSpaceDN/>
              <w:rPr>
                <w:b/>
                <w:bCs/>
                <w:color w:val="000000"/>
                <w:sz w:val="24"/>
                <w:szCs w:val="24"/>
                <w:lang w:val="en-US"/>
              </w:rPr>
            </w:pPr>
            <w:r w:rsidRPr="008F36A4">
              <w:rPr>
                <w:b/>
                <w:bCs/>
                <w:color w:val="000000"/>
                <w:sz w:val="24"/>
                <w:szCs w:val="24"/>
                <w:lang w:val="en-US"/>
              </w:rPr>
              <w:t> </w:t>
            </w:r>
          </w:p>
        </w:tc>
      </w:tr>
      <w:tr w:rsidR="008F36A4" w:rsidRPr="008F36A4" w14:paraId="7C562C68" w14:textId="77777777" w:rsidTr="008F36A4">
        <w:trPr>
          <w:trHeight w:val="447"/>
        </w:trPr>
        <w:tc>
          <w:tcPr>
            <w:tcW w:w="709" w:type="dxa"/>
            <w:tcBorders>
              <w:top w:val="single" w:sz="4" w:space="0" w:color="808080"/>
              <w:left w:val="single" w:sz="4" w:space="0" w:color="auto"/>
              <w:bottom w:val="nil"/>
              <w:right w:val="nil"/>
            </w:tcBorders>
            <w:shd w:val="clear" w:color="000000" w:fill="FFFFFF"/>
            <w:noWrap/>
            <w:vAlign w:val="center"/>
            <w:hideMark/>
          </w:tcPr>
          <w:p w14:paraId="74AD01F6"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w:t>
            </w:r>
          </w:p>
        </w:tc>
        <w:tc>
          <w:tcPr>
            <w:tcW w:w="1559" w:type="dxa"/>
            <w:tcBorders>
              <w:top w:val="nil"/>
              <w:left w:val="single" w:sz="4" w:space="0" w:color="808080"/>
              <w:bottom w:val="nil"/>
              <w:right w:val="single" w:sz="4" w:space="0" w:color="auto"/>
            </w:tcBorders>
            <w:shd w:val="clear" w:color="000000" w:fill="FFFFFF"/>
            <w:noWrap/>
            <w:vAlign w:val="center"/>
            <w:hideMark/>
          </w:tcPr>
          <w:p w14:paraId="2C311E2C"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w:t>
            </w:r>
          </w:p>
        </w:tc>
        <w:tc>
          <w:tcPr>
            <w:tcW w:w="5491" w:type="dxa"/>
            <w:tcBorders>
              <w:top w:val="nil"/>
              <w:left w:val="nil"/>
              <w:bottom w:val="single" w:sz="4" w:space="0" w:color="auto"/>
              <w:right w:val="single" w:sz="4" w:space="0" w:color="auto"/>
            </w:tcBorders>
            <w:shd w:val="clear" w:color="000000" w:fill="FFFFFF"/>
            <w:vAlign w:val="center"/>
            <w:hideMark/>
          </w:tcPr>
          <w:p w14:paraId="735F55B9"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Cổng mạng: 1xLan port (RJ-45) at back panel</w:t>
            </w:r>
          </w:p>
        </w:tc>
        <w:tc>
          <w:tcPr>
            <w:tcW w:w="750" w:type="dxa"/>
            <w:tcBorders>
              <w:top w:val="nil"/>
              <w:left w:val="nil"/>
              <w:bottom w:val="single" w:sz="4" w:space="0" w:color="auto"/>
              <w:right w:val="single" w:sz="4" w:space="0" w:color="auto"/>
            </w:tcBorders>
            <w:shd w:val="clear" w:color="000000" w:fill="FFFFFF"/>
            <w:vAlign w:val="center"/>
            <w:hideMark/>
          </w:tcPr>
          <w:p w14:paraId="2B688EF2"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w:t>
            </w:r>
          </w:p>
        </w:tc>
        <w:tc>
          <w:tcPr>
            <w:tcW w:w="847" w:type="dxa"/>
            <w:tcBorders>
              <w:top w:val="nil"/>
              <w:left w:val="nil"/>
              <w:bottom w:val="single" w:sz="4" w:space="0" w:color="auto"/>
              <w:right w:val="single" w:sz="4" w:space="0" w:color="auto"/>
            </w:tcBorders>
            <w:vAlign w:val="bottom"/>
            <w:hideMark/>
          </w:tcPr>
          <w:p w14:paraId="6540B3C0"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w:t>
            </w:r>
          </w:p>
        </w:tc>
        <w:tc>
          <w:tcPr>
            <w:tcW w:w="709" w:type="dxa"/>
            <w:tcBorders>
              <w:top w:val="nil"/>
              <w:left w:val="nil"/>
              <w:bottom w:val="single" w:sz="4" w:space="0" w:color="auto"/>
              <w:right w:val="single" w:sz="4" w:space="0" w:color="auto"/>
            </w:tcBorders>
            <w:shd w:val="clear" w:color="000000" w:fill="FFFFFF"/>
            <w:vAlign w:val="bottom"/>
            <w:hideMark/>
          </w:tcPr>
          <w:p w14:paraId="7E3CC4C8" w14:textId="77777777" w:rsidR="008F36A4" w:rsidRPr="008F36A4" w:rsidRDefault="008F36A4" w:rsidP="008F36A4">
            <w:pPr>
              <w:widowControl/>
              <w:autoSpaceDE/>
              <w:autoSpaceDN/>
              <w:rPr>
                <w:b/>
                <w:bCs/>
                <w:color w:val="000000"/>
                <w:sz w:val="24"/>
                <w:szCs w:val="24"/>
                <w:lang w:val="en-US"/>
              </w:rPr>
            </w:pPr>
            <w:r w:rsidRPr="008F36A4">
              <w:rPr>
                <w:b/>
                <w:bCs/>
                <w:color w:val="000000"/>
                <w:sz w:val="24"/>
                <w:szCs w:val="24"/>
                <w:lang w:val="en-US"/>
              </w:rPr>
              <w:t> </w:t>
            </w:r>
          </w:p>
        </w:tc>
      </w:tr>
      <w:tr w:rsidR="008F36A4" w:rsidRPr="008F36A4" w14:paraId="4FF6B50D" w14:textId="77777777" w:rsidTr="008F36A4">
        <w:trPr>
          <w:trHeight w:val="432"/>
        </w:trPr>
        <w:tc>
          <w:tcPr>
            <w:tcW w:w="709" w:type="dxa"/>
            <w:tcBorders>
              <w:top w:val="single" w:sz="4" w:space="0" w:color="808080"/>
              <w:left w:val="single" w:sz="4" w:space="0" w:color="auto"/>
              <w:bottom w:val="nil"/>
              <w:right w:val="nil"/>
            </w:tcBorders>
            <w:shd w:val="clear" w:color="000000" w:fill="FFFFFF"/>
            <w:noWrap/>
            <w:vAlign w:val="center"/>
            <w:hideMark/>
          </w:tcPr>
          <w:p w14:paraId="10F28673"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w:t>
            </w:r>
          </w:p>
        </w:tc>
        <w:tc>
          <w:tcPr>
            <w:tcW w:w="1559" w:type="dxa"/>
            <w:tcBorders>
              <w:top w:val="single" w:sz="4" w:space="0" w:color="808080"/>
              <w:left w:val="single" w:sz="4" w:space="0" w:color="808080"/>
              <w:bottom w:val="nil"/>
              <w:right w:val="single" w:sz="4" w:space="0" w:color="auto"/>
            </w:tcBorders>
            <w:shd w:val="clear" w:color="000000" w:fill="FFFFFF"/>
            <w:noWrap/>
            <w:vAlign w:val="center"/>
            <w:hideMark/>
          </w:tcPr>
          <w:p w14:paraId="431C9636"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w:t>
            </w:r>
          </w:p>
        </w:tc>
        <w:tc>
          <w:tcPr>
            <w:tcW w:w="5491" w:type="dxa"/>
            <w:tcBorders>
              <w:top w:val="nil"/>
              <w:left w:val="nil"/>
              <w:bottom w:val="single" w:sz="4" w:space="0" w:color="auto"/>
              <w:right w:val="single" w:sz="4" w:space="0" w:color="auto"/>
            </w:tcBorders>
            <w:shd w:val="clear" w:color="000000" w:fill="FFFFFF"/>
            <w:vAlign w:val="center"/>
            <w:hideMark/>
          </w:tcPr>
          <w:p w14:paraId="3ABB6471"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Âm Thanh: 3xAudio ports supporting 8-channel audio</w:t>
            </w:r>
          </w:p>
        </w:tc>
        <w:tc>
          <w:tcPr>
            <w:tcW w:w="750" w:type="dxa"/>
            <w:tcBorders>
              <w:top w:val="nil"/>
              <w:left w:val="nil"/>
              <w:bottom w:val="single" w:sz="4" w:space="0" w:color="auto"/>
              <w:right w:val="single" w:sz="4" w:space="0" w:color="auto"/>
            </w:tcBorders>
            <w:shd w:val="clear" w:color="000000" w:fill="FFFFFF"/>
            <w:vAlign w:val="center"/>
            <w:hideMark/>
          </w:tcPr>
          <w:p w14:paraId="42092030"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w:t>
            </w:r>
          </w:p>
        </w:tc>
        <w:tc>
          <w:tcPr>
            <w:tcW w:w="847" w:type="dxa"/>
            <w:tcBorders>
              <w:top w:val="nil"/>
              <w:left w:val="nil"/>
              <w:bottom w:val="single" w:sz="4" w:space="0" w:color="auto"/>
              <w:right w:val="single" w:sz="4" w:space="0" w:color="auto"/>
            </w:tcBorders>
            <w:vAlign w:val="bottom"/>
            <w:hideMark/>
          </w:tcPr>
          <w:p w14:paraId="7324A2CF"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w:t>
            </w:r>
          </w:p>
        </w:tc>
        <w:tc>
          <w:tcPr>
            <w:tcW w:w="709" w:type="dxa"/>
            <w:tcBorders>
              <w:top w:val="nil"/>
              <w:left w:val="nil"/>
              <w:bottom w:val="single" w:sz="4" w:space="0" w:color="auto"/>
              <w:right w:val="single" w:sz="4" w:space="0" w:color="auto"/>
            </w:tcBorders>
            <w:shd w:val="clear" w:color="000000" w:fill="FFFFFF"/>
            <w:vAlign w:val="bottom"/>
            <w:hideMark/>
          </w:tcPr>
          <w:p w14:paraId="5F86C314" w14:textId="77777777" w:rsidR="008F36A4" w:rsidRPr="008F36A4" w:rsidRDefault="008F36A4" w:rsidP="008F36A4">
            <w:pPr>
              <w:widowControl/>
              <w:autoSpaceDE/>
              <w:autoSpaceDN/>
              <w:rPr>
                <w:b/>
                <w:bCs/>
                <w:color w:val="000000"/>
                <w:sz w:val="24"/>
                <w:szCs w:val="24"/>
                <w:lang w:val="en-US"/>
              </w:rPr>
            </w:pPr>
            <w:r w:rsidRPr="008F36A4">
              <w:rPr>
                <w:b/>
                <w:bCs/>
                <w:color w:val="000000"/>
                <w:sz w:val="24"/>
                <w:szCs w:val="24"/>
                <w:lang w:val="en-US"/>
              </w:rPr>
              <w:t> </w:t>
            </w:r>
          </w:p>
        </w:tc>
      </w:tr>
      <w:tr w:rsidR="008F36A4" w:rsidRPr="008F36A4" w14:paraId="440F898C" w14:textId="77777777" w:rsidTr="008F36A4">
        <w:trPr>
          <w:trHeight w:val="315"/>
        </w:trPr>
        <w:tc>
          <w:tcPr>
            <w:tcW w:w="709" w:type="dxa"/>
            <w:tcBorders>
              <w:top w:val="single" w:sz="4" w:space="0" w:color="808080"/>
              <w:left w:val="single" w:sz="4" w:space="0" w:color="auto"/>
              <w:bottom w:val="nil"/>
              <w:right w:val="nil"/>
            </w:tcBorders>
            <w:shd w:val="clear" w:color="000000" w:fill="FFFFFF"/>
            <w:noWrap/>
            <w:vAlign w:val="center"/>
            <w:hideMark/>
          </w:tcPr>
          <w:p w14:paraId="468C84F2"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w:t>
            </w:r>
          </w:p>
        </w:tc>
        <w:tc>
          <w:tcPr>
            <w:tcW w:w="1559" w:type="dxa"/>
            <w:tcBorders>
              <w:top w:val="single" w:sz="4" w:space="0" w:color="808080"/>
              <w:left w:val="single" w:sz="4" w:space="0" w:color="808080"/>
              <w:bottom w:val="nil"/>
              <w:right w:val="single" w:sz="4" w:space="0" w:color="auto"/>
            </w:tcBorders>
            <w:shd w:val="clear" w:color="000000" w:fill="FFFFFF"/>
            <w:noWrap/>
            <w:vAlign w:val="center"/>
            <w:hideMark/>
          </w:tcPr>
          <w:p w14:paraId="17D50DDC"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w:t>
            </w:r>
          </w:p>
        </w:tc>
        <w:tc>
          <w:tcPr>
            <w:tcW w:w="5491" w:type="dxa"/>
            <w:tcBorders>
              <w:top w:val="nil"/>
              <w:left w:val="nil"/>
              <w:bottom w:val="single" w:sz="4" w:space="0" w:color="auto"/>
              <w:right w:val="single" w:sz="4" w:space="0" w:color="auto"/>
            </w:tcBorders>
            <w:vAlign w:val="center"/>
            <w:hideMark/>
          </w:tcPr>
          <w:p w14:paraId="63817182"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Bộ nhớ RAM: dung lượng tối thiểu 16GB DDR4</w:t>
            </w:r>
          </w:p>
        </w:tc>
        <w:tc>
          <w:tcPr>
            <w:tcW w:w="750" w:type="dxa"/>
            <w:tcBorders>
              <w:top w:val="nil"/>
              <w:left w:val="nil"/>
              <w:bottom w:val="single" w:sz="4" w:space="0" w:color="auto"/>
              <w:right w:val="nil"/>
            </w:tcBorders>
            <w:shd w:val="clear" w:color="000000" w:fill="FFFFFF"/>
            <w:vAlign w:val="center"/>
            <w:hideMark/>
          </w:tcPr>
          <w:p w14:paraId="77EC7817"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w:t>
            </w:r>
          </w:p>
        </w:tc>
        <w:tc>
          <w:tcPr>
            <w:tcW w:w="847" w:type="dxa"/>
            <w:tcBorders>
              <w:top w:val="nil"/>
              <w:left w:val="single" w:sz="4" w:space="0" w:color="auto"/>
              <w:bottom w:val="single" w:sz="4" w:space="0" w:color="auto"/>
              <w:right w:val="single" w:sz="4" w:space="0" w:color="auto"/>
            </w:tcBorders>
            <w:vAlign w:val="bottom"/>
            <w:hideMark/>
          </w:tcPr>
          <w:p w14:paraId="45C811D3"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w:t>
            </w:r>
          </w:p>
        </w:tc>
        <w:tc>
          <w:tcPr>
            <w:tcW w:w="709" w:type="dxa"/>
            <w:tcBorders>
              <w:top w:val="nil"/>
              <w:left w:val="nil"/>
              <w:bottom w:val="single" w:sz="4" w:space="0" w:color="auto"/>
              <w:right w:val="single" w:sz="4" w:space="0" w:color="auto"/>
            </w:tcBorders>
            <w:shd w:val="clear" w:color="000000" w:fill="FFFFFF"/>
            <w:vAlign w:val="bottom"/>
            <w:hideMark/>
          </w:tcPr>
          <w:p w14:paraId="2760B514" w14:textId="77777777" w:rsidR="008F36A4" w:rsidRPr="008F36A4" w:rsidRDefault="008F36A4" w:rsidP="008F36A4">
            <w:pPr>
              <w:widowControl/>
              <w:autoSpaceDE/>
              <w:autoSpaceDN/>
              <w:rPr>
                <w:b/>
                <w:bCs/>
                <w:color w:val="000000"/>
                <w:sz w:val="24"/>
                <w:szCs w:val="24"/>
                <w:lang w:val="en-US"/>
              </w:rPr>
            </w:pPr>
            <w:r w:rsidRPr="008F36A4">
              <w:rPr>
                <w:b/>
                <w:bCs/>
                <w:color w:val="000000"/>
                <w:sz w:val="24"/>
                <w:szCs w:val="24"/>
                <w:lang w:val="en-US"/>
              </w:rPr>
              <w:t> </w:t>
            </w:r>
          </w:p>
        </w:tc>
      </w:tr>
      <w:tr w:rsidR="008F36A4" w:rsidRPr="008F36A4" w14:paraId="53BDDE9D" w14:textId="77777777" w:rsidTr="008F36A4">
        <w:trPr>
          <w:trHeight w:val="447"/>
        </w:trPr>
        <w:tc>
          <w:tcPr>
            <w:tcW w:w="709" w:type="dxa"/>
            <w:tcBorders>
              <w:top w:val="single" w:sz="4" w:space="0" w:color="808080"/>
              <w:left w:val="single" w:sz="4" w:space="0" w:color="auto"/>
              <w:bottom w:val="single" w:sz="4" w:space="0" w:color="808080"/>
              <w:right w:val="single" w:sz="4" w:space="0" w:color="808080"/>
            </w:tcBorders>
            <w:shd w:val="clear" w:color="000000" w:fill="FFFFFF"/>
            <w:noWrap/>
            <w:vAlign w:val="center"/>
            <w:hideMark/>
          </w:tcPr>
          <w:p w14:paraId="231C8C10"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w:t>
            </w:r>
          </w:p>
        </w:tc>
        <w:tc>
          <w:tcPr>
            <w:tcW w:w="1559" w:type="dxa"/>
            <w:tcBorders>
              <w:top w:val="single" w:sz="4" w:space="0" w:color="808080"/>
              <w:left w:val="nil"/>
              <w:bottom w:val="nil"/>
              <w:right w:val="single" w:sz="4" w:space="0" w:color="auto"/>
            </w:tcBorders>
            <w:shd w:val="clear" w:color="000000" w:fill="FFFFFF"/>
            <w:noWrap/>
            <w:vAlign w:val="center"/>
            <w:hideMark/>
          </w:tcPr>
          <w:p w14:paraId="1936113D"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w:t>
            </w:r>
          </w:p>
        </w:tc>
        <w:tc>
          <w:tcPr>
            <w:tcW w:w="5491" w:type="dxa"/>
            <w:tcBorders>
              <w:top w:val="nil"/>
              <w:left w:val="nil"/>
              <w:bottom w:val="single" w:sz="4" w:space="0" w:color="auto"/>
              <w:right w:val="single" w:sz="4" w:space="0" w:color="auto"/>
            </w:tcBorders>
            <w:shd w:val="clear" w:color="000000" w:fill="FFFFFF"/>
            <w:vAlign w:val="center"/>
            <w:hideMark/>
          </w:tcPr>
          <w:p w14:paraId="4A401951"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Ổ cứng: SSD dung lượng tối thiểu 512GB</w:t>
            </w:r>
          </w:p>
        </w:tc>
        <w:tc>
          <w:tcPr>
            <w:tcW w:w="750" w:type="dxa"/>
            <w:tcBorders>
              <w:top w:val="nil"/>
              <w:left w:val="nil"/>
              <w:bottom w:val="single" w:sz="4" w:space="0" w:color="auto"/>
              <w:right w:val="nil"/>
            </w:tcBorders>
            <w:vAlign w:val="center"/>
            <w:hideMark/>
          </w:tcPr>
          <w:p w14:paraId="18180F32"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w:t>
            </w:r>
          </w:p>
        </w:tc>
        <w:tc>
          <w:tcPr>
            <w:tcW w:w="847" w:type="dxa"/>
            <w:tcBorders>
              <w:top w:val="nil"/>
              <w:left w:val="single" w:sz="4" w:space="0" w:color="auto"/>
              <w:bottom w:val="single" w:sz="4" w:space="0" w:color="auto"/>
              <w:right w:val="single" w:sz="4" w:space="0" w:color="auto"/>
            </w:tcBorders>
            <w:vAlign w:val="bottom"/>
            <w:hideMark/>
          </w:tcPr>
          <w:p w14:paraId="6E0BB1AD"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w:t>
            </w:r>
          </w:p>
        </w:tc>
        <w:tc>
          <w:tcPr>
            <w:tcW w:w="709" w:type="dxa"/>
            <w:tcBorders>
              <w:top w:val="nil"/>
              <w:left w:val="nil"/>
              <w:bottom w:val="single" w:sz="4" w:space="0" w:color="auto"/>
              <w:right w:val="single" w:sz="4" w:space="0" w:color="auto"/>
            </w:tcBorders>
            <w:shd w:val="clear" w:color="000000" w:fill="FFFFFF"/>
            <w:vAlign w:val="bottom"/>
            <w:hideMark/>
          </w:tcPr>
          <w:p w14:paraId="51AC22BF" w14:textId="77777777" w:rsidR="008F36A4" w:rsidRPr="008F36A4" w:rsidRDefault="008F36A4" w:rsidP="008F36A4">
            <w:pPr>
              <w:widowControl/>
              <w:autoSpaceDE/>
              <w:autoSpaceDN/>
              <w:rPr>
                <w:b/>
                <w:bCs/>
                <w:color w:val="000000"/>
                <w:sz w:val="24"/>
                <w:szCs w:val="24"/>
                <w:lang w:val="en-US"/>
              </w:rPr>
            </w:pPr>
            <w:r w:rsidRPr="008F36A4">
              <w:rPr>
                <w:b/>
                <w:bCs/>
                <w:color w:val="000000"/>
                <w:sz w:val="24"/>
                <w:szCs w:val="24"/>
                <w:lang w:val="en-US"/>
              </w:rPr>
              <w:t> </w:t>
            </w:r>
          </w:p>
        </w:tc>
      </w:tr>
      <w:tr w:rsidR="008F36A4" w:rsidRPr="008F36A4" w14:paraId="4500137A" w14:textId="77777777" w:rsidTr="008F36A4">
        <w:trPr>
          <w:trHeight w:val="945"/>
        </w:trPr>
        <w:tc>
          <w:tcPr>
            <w:tcW w:w="709" w:type="dxa"/>
            <w:tcBorders>
              <w:top w:val="nil"/>
              <w:left w:val="single" w:sz="4" w:space="0" w:color="auto"/>
              <w:bottom w:val="nil"/>
              <w:right w:val="single" w:sz="4" w:space="0" w:color="808080"/>
            </w:tcBorders>
            <w:shd w:val="clear" w:color="000000" w:fill="FFFFFF"/>
            <w:noWrap/>
            <w:vAlign w:val="center"/>
            <w:hideMark/>
          </w:tcPr>
          <w:p w14:paraId="36121616"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w:t>
            </w:r>
          </w:p>
        </w:tc>
        <w:tc>
          <w:tcPr>
            <w:tcW w:w="1559" w:type="dxa"/>
            <w:tcBorders>
              <w:top w:val="single" w:sz="4" w:space="0" w:color="808080"/>
              <w:left w:val="nil"/>
              <w:bottom w:val="single" w:sz="4" w:space="0" w:color="808080"/>
              <w:right w:val="single" w:sz="4" w:space="0" w:color="auto"/>
            </w:tcBorders>
            <w:shd w:val="clear" w:color="000000" w:fill="FFFFFF"/>
            <w:noWrap/>
            <w:vAlign w:val="center"/>
            <w:hideMark/>
          </w:tcPr>
          <w:p w14:paraId="6EE616CB"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w:t>
            </w:r>
          </w:p>
        </w:tc>
        <w:tc>
          <w:tcPr>
            <w:tcW w:w="5491" w:type="dxa"/>
            <w:tcBorders>
              <w:top w:val="nil"/>
              <w:left w:val="nil"/>
              <w:bottom w:val="single" w:sz="4" w:space="0" w:color="auto"/>
              <w:right w:val="single" w:sz="4" w:space="0" w:color="auto"/>
            </w:tcBorders>
            <w:shd w:val="clear" w:color="000000" w:fill="FFFFFF"/>
            <w:vAlign w:val="center"/>
            <w:hideMark/>
          </w:tcPr>
          <w:p w14:paraId="0C054A8F"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Màn hình: Màn hình LCD cùng thương hiệu, kích thước hiển thị tối thiểu 21,5”, độ phân giải tối thiểu 1920 x 1080 (FULL HD), cổng nhận tính hiệu in đầu vào tối thiểu 1x HDMI và 1 VGA. Có sẵn cáp nguồn và cáp HDMI.</w:t>
            </w:r>
          </w:p>
        </w:tc>
        <w:tc>
          <w:tcPr>
            <w:tcW w:w="750" w:type="dxa"/>
            <w:tcBorders>
              <w:top w:val="nil"/>
              <w:left w:val="nil"/>
              <w:bottom w:val="single" w:sz="4" w:space="0" w:color="auto"/>
              <w:right w:val="single" w:sz="4" w:space="0" w:color="auto"/>
            </w:tcBorders>
            <w:shd w:val="clear" w:color="000000" w:fill="FFFFFF"/>
            <w:vAlign w:val="center"/>
            <w:hideMark/>
          </w:tcPr>
          <w:p w14:paraId="4209F723"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w:t>
            </w:r>
          </w:p>
        </w:tc>
        <w:tc>
          <w:tcPr>
            <w:tcW w:w="847" w:type="dxa"/>
            <w:tcBorders>
              <w:top w:val="nil"/>
              <w:left w:val="nil"/>
              <w:bottom w:val="single" w:sz="4" w:space="0" w:color="auto"/>
              <w:right w:val="single" w:sz="4" w:space="0" w:color="auto"/>
            </w:tcBorders>
            <w:vAlign w:val="bottom"/>
            <w:hideMark/>
          </w:tcPr>
          <w:p w14:paraId="135AD37B"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w:t>
            </w:r>
          </w:p>
        </w:tc>
        <w:tc>
          <w:tcPr>
            <w:tcW w:w="709" w:type="dxa"/>
            <w:tcBorders>
              <w:top w:val="nil"/>
              <w:left w:val="nil"/>
              <w:bottom w:val="single" w:sz="4" w:space="0" w:color="auto"/>
              <w:right w:val="single" w:sz="4" w:space="0" w:color="auto"/>
            </w:tcBorders>
            <w:shd w:val="clear" w:color="000000" w:fill="FFFFFF"/>
            <w:vAlign w:val="bottom"/>
            <w:hideMark/>
          </w:tcPr>
          <w:p w14:paraId="1E6FE064" w14:textId="77777777" w:rsidR="008F36A4" w:rsidRPr="008F36A4" w:rsidRDefault="008F36A4" w:rsidP="008F36A4">
            <w:pPr>
              <w:widowControl/>
              <w:autoSpaceDE/>
              <w:autoSpaceDN/>
              <w:rPr>
                <w:b/>
                <w:bCs/>
                <w:color w:val="000000"/>
                <w:sz w:val="24"/>
                <w:szCs w:val="24"/>
                <w:lang w:val="en-US"/>
              </w:rPr>
            </w:pPr>
            <w:r w:rsidRPr="008F36A4">
              <w:rPr>
                <w:b/>
                <w:bCs/>
                <w:color w:val="000000"/>
                <w:sz w:val="24"/>
                <w:szCs w:val="24"/>
                <w:lang w:val="en-US"/>
              </w:rPr>
              <w:t> </w:t>
            </w:r>
          </w:p>
        </w:tc>
      </w:tr>
      <w:tr w:rsidR="008F36A4" w:rsidRPr="008F36A4" w14:paraId="4E1E74BD" w14:textId="77777777" w:rsidTr="008F36A4">
        <w:trPr>
          <w:trHeight w:val="630"/>
        </w:trPr>
        <w:tc>
          <w:tcPr>
            <w:tcW w:w="709" w:type="dxa"/>
            <w:tcBorders>
              <w:top w:val="single" w:sz="4" w:space="0" w:color="808080"/>
              <w:left w:val="single" w:sz="4" w:space="0" w:color="auto"/>
              <w:bottom w:val="nil"/>
              <w:right w:val="nil"/>
            </w:tcBorders>
            <w:shd w:val="clear" w:color="000000" w:fill="FFFFFF"/>
            <w:noWrap/>
            <w:vAlign w:val="center"/>
            <w:hideMark/>
          </w:tcPr>
          <w:p w14:paraId="2EF7FD2C"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w:t>
            </w:r>
          </w:p>
        </w:tc>
        <w:tc>
          <w:tcPr>
            <w:tcW w:w="1559" w:type="dxa"/>
            <w:tcBorders>
              <w:top w:val="nil"/>
              <w:left w:val="single" w:sz="4" w:space="0" w:color="808080"/>
              <w:bottom w:val="nil"/>
              <w:right w:val="single" w:sz="4" w:space="0" w:color="auto"/>
            </w:tcBorders>
            <w:shd w:val="clear" w:color="000000" w:fill="FFFFFF"/>
            <w:noWrap/>
            <w:vAlign w:val="center"/>
            <w:hideMark/>
          </w:tcPr>
          <w:p w14:paraId="7AB85041"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w:t>
            </w:r>
          </w:p>
        </w:tc>
        <w:tc>
          <w:tcPr>
            <w:tcW w:w="5491" w:type="dxa"/>
            <w:tcBorders>
              <w:top w:val="nil"/>
              <w:left w:val="nil"/>
              <w:bottom w:val="single" w:sz="4" w:space="0" w:color="auto"/>
              <w:right w:val="single" w:sz="4" w:space="0" w:color="auto"/>
            </w:tcBorders>
            <w:shd w:val="clear" w:color="000000" w:fill="FFFFFF"/>
            <w:vAlign w:val="center"/>
            <w:hideMark/>
          </w:tcPr>
          <w:p w14:paraId="0BEBD490"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xml:space="preserve">Vỏ máy và nguồn:  Vỏ máy mATX </w:t>
            </w:r>
            <w:r w:rsidRPr="008F36A4">
              <w:rPr>
                <w:color w:val="000000"/>
                <w:sz w:val="24"/>
                <w:szCs w:val="24"/>
                <w:lang w:val="en-US"/>
              </w:rPr>
              <w:br/>
              <w:t>- Bộ nguồn PSU &gt;= 450W  (Đồng bộ với thương hiệu máy tính)</w:t>
            </w:r>
          </w:p>
        </w:tc>
        <w:tc>
          <w:tcPr>
            <w:tcW w:w="750" w:type="dxa"/>
            <w:tcBorders>
              <w:top w:val="nil"/>
              <w:left w:val="nil"/>
              <w:bottom w:val="single" w:sz="4" w:space="0" w:color="auto"/>
              <w:right w:val="single" w:sz="4" w:space="0" w:color="auto"/>
            </w:tcBorders>
            <w:shd w:val="clear" w:color="000000" w:fill="FFFFFF"/>
            <w:vAlign w:val="center"/>
            <w:hideMark/>
          </w:tcPr>
          <w:p w14:paraId="71465108"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w:t>
            </w:r>
          </w:p>
        </w:tc>
        <w:tc>
          <w:tcPr>
            <w:tcW w:w="847" w:type="dxa"/>
            <w:tcBorders>
              <w:top w:val="nil"/>
              <w:left w:val="nil"/>
              <w:bottom w:val="single" w:sz="4" w:space="0" w:color="auto"/>
              <w:right w:val="single" w:sz="4" w:space="0" w:color="auto"/>
            </w:tcBorders>
            <w:vAlign w:val="bottom"/>
            <w:hideMark/>
          </w:tcPr>
          <w:p w14:paraId="319F8D01"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w:t>
            </w:r>
          </w:p>
        </w:tc>
        <w:tc>
          <w:tcPr>
            <w:tcW w:w="709" w:type="dxa"/>
            <w:tcBorders>
              <w:top w:val="nil"/>
              <w:left w:val="nil"/>
              <w:bottom w:val="single" w:sz="4" w:space="0" w:color="auto"/>
              <w:right w:val="single" w:sz="4" w:space="0" w:color="auto"/>
            </w:tcBorders>
            <w:shd w:val="clear" w:color="000000" w:fill="FFFFFF"/>
            <w:vAlign w:val="bottom"/>
            <w:hideMark/>
          </w:tcPr>
          <w:p w14:paraId="50F124D2" w14:textId="77777777" w:rsidR="008F36A4" w:rsidRPr="008F36A4" w:rsidRDefault="008F36A4" w:rsidP="008F36A4">
            <w:pPr>
              <w:widowControl/>
              <w:autoSpaceDE/>
              <w:autoSpaceDN/>
              <w:rPr>
                <w:b/>
                <w:bCs/>
                <w:color w:val="000000"/>
                <w:sz w:val="24"/>
                <w:szCs w:val="24"/>
                <w:lang w:val="en-US"/>
              </w:rPr>
            </w:pPr>
            <w:r w:rsidRPr="008F36A4">
              <w:rPr>
                <w:b/>
                <w:bCs/>
                <w:color w:val="000000"/>
                <w:sz w:val="24"/>
                <w:szCs w:val="24"/>
                <w:lang w:val="en-US"/>
              </w:rPr>
              <w:t> </w:t>
            </w:r>
          </w:p>
        </w:tc>
      </w:tr>
      <w:tr w:rsidR="008F36A4" w:rsidRPr="008F36A4" w14:paraId="299804A0" w14:textId="77777777" w:rsidTr="008F36A4">
        <w:trPr>
          <w:trHeight w:val="469"/>
        </w:trPr>
        <w:tc>
          <w:tcPr>
            <w:tcW w:w="709" w:type="dxa"/>
            <w:tcBorders>
              <w:top w:val="single" w:sz="4" w:space="0" w:color="808080"/>
              <w:left w:val="single" w:sz="4" w:space="0" w:color="auto"/>
              <w:bottom w:val="nil"/>
              <w:right w:val="single" w:sz="4" w:space="0" w:color="808080"/>
            </w:tcBorders>
            <w:shd w:val="clear" w:color="000000" w:fill="FFFFFF"/>
            <w:noWrap/>
            <w:vAlign w:val="center"/>
            <w:hideMark/>
          </w:tcPr>
          <w:p w14:paraId="01715872"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w:t>
            </w:r>
          </w:p>
        </w:tc>
        <w:tc>
          <w:tcPr>
            <w:tcW w:w="1559" w:type="dxa"/>
            <w:tcBorders>
              <w:top w:val="single" w:sz="4" w:space="0" w:color="808080"/>
              <w:left w:val="nil"/>
              <w:bottom w:val="single" w:sz="4" w:space="0" w:color="808080"/>
              <w:right w:val="single" w:sz="4" w:space="0" w:color="auto"/>
            </w:tcBorders>
            <w:shd w:val="clear" w:color="000000" w:fill="FFFFFF"/>
            <w:noWrap/>
            <w:vAlign w:val="center"/>
            <w:hideMark/>
          </w:tcPr>
          <w:p w14:paraId="745AC276"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w:t>
            </w:r>
          </w:p>
        </w:tc>
        <w:tc>
          <w:tcPr>
            <w:tcW w:w="5491" w:type="dxa"/>
            <w:tcBorders>
              <w:top w:val="nil"/>
              <w:left w:val="nil"/>
              <w:bottom w:val="single" w:sz="4" w:space="0" w:color="auto"/>
              <w:right w:val="single" w:sz="4" w:space="0" w:color="auto"/>
            </w:tcBorders>
            <w:shd w:val="clear" w:color="000000" w:fill="FFFFFF"/>
            <w:vAlign w:val="center"/>
            <w:hideMark/>
          </w:tcPr>
          <w:p w14:paraId="58E319C9"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xml:space="preserve">Bàn phím: USB Standard (Đồng bộ với thương hiệu máy tính) </w:t>
            </w:r>
          </w:p>
        </w:tc>
        <w:tc>
          <w:tcPr>
            <w:tcW w:w="750" w:type="dxa"/>
            <w:tcBorders>
              <w:top w:val="nil"/>
              <w:left w:val="nil"/>
              <w:bottom w:val="single" w:sz="4" w:space="0" w:color="auto"/>
              <w:right w:val="single" w:sz="4" w:space="0" w:color="auto"/>
            </w:tcBorders>
            <w:shd w:val="clear" w:color="000000" w:fill="FFFFFF"/>
            <w:vAlign w:val="center"/>
            <w:hideMark/>
          </w:tcPr>
          <w:p w14:paraId="1B610F36"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w:t>
            </w:r>
          </w:p>
        </w:tc>
        <w:tc>
          <w:tcPr>
            <w:tcW w:w="847" w:type="dxa"/>
            <w:tcBorders>
              <w:top w:val="nil"/>
              <w:left w:val="nil"/>
              <w:bottom w:val="single" w:sz="4" w:space="0" w:color="auto"/>
              <w:right w:val="single" w:sz="4" w:space="0" w:color="auto"/>
            </w:tcBorders>
            <w:vAlign w:val="bottom"/>
            <w:hideMark/>
          </w:tcPr>
          <w:p w14:paraId="75914043"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w:t>
            </w:r>
          </w:p>
        </w:tc>
        <w:tc>
          <w:tcPr>
            <w:tcW w:w="709" w:type="dxa"/>
            <w:tcBorders>
              <w:top w:val="nil"/>
              <w:left w:val="nil"/>
              <w:bottom w:val="single" w:sz="4" w:space="0" w:color="auto"/>
              <w:right w:val="single" w:sz="4" w:space="0" w:color="auto"/>
            </w:tcBorders>
            <w:shd w:val="clear" w:color="000000" w:fill="FFFFFF"/>
            <w:vAlign w:val="bottom"/>
            <w:hideMark/>
          </w:tcPr>
          <w:p w14:paraId="605B4CA3" w14:textId="77777777" w:rsidR="008F36A4" w:rsidRPr="008F36A4" w:rsidRDefault="008F36A4" w:rsidP="008F36A4">
            <w:pPr>
              <w:widowControl/>
              <w:autoSpaceDE/>
              <w:autoSpaceDN/>
              <w:rPr>
                <w:b/>
                <w:bCs/>
                <w:color w:val="000000"/>
                <w:sz w:val="24"/>
                <w:szCs w:val="24"/>
                <w:lang w:val="en-US"/>
              </w:rPr>
            </w:pPr>
            <w:r w:rsidRPr="008F36A4">
              <w:rPr>
                <w:b/>
                <w:bCs/>
                <w:color w:val="000000"/>
                <w:sz w:val="24"/>
                <w:szCs w:val="24"/>
                <w:lang w:val="en-US"/>
              </w:rPr>
              <w:t> </w:t>
            </w:r>
          </w:p>
        </w:tc>
      </w:tr>
      <w:tr w:rsidR="008F36A4" w:rsidRPr="008F36A4" w14:paraId="42E5BD2E" w14:textId="77777777" w:rsidTr="008F36A4">
        <w:trPr>
          <w:trHeight w:val="454"/>
        </w:trPr>
        <w:tc>
          <w:tcPr>
            <w:tcW w:w="709" w:type="dxa"/>
            <w:tcBorders>
              <w:top w:val="single" w:sz="4" w:space="0" w:color="808080"/>
              <w:left w:val="single" w:sz="4" w:space="0" w:color="auto"/>
              <w:bottom w:val="nil"/>
              <w:right w:val="nil"/>
            </w:tcBorders>
            <w:shd w:val="clear" w:color="000000" w:fill="FFFFFF"/>
            <w:noWrap/>
            <w:vAlign w:val="center"/>
            <w:hideMark/>
          </w:tcPr>
          <w:p w14:paraId="47F627D2"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w:t>
            </w:r>
          </w:p>
        </w:tc>
        <w:tc>
          <w:tcPr>
            <w:tcW w:w="1559" w:type="dxa"/>
            <w:tcBorders>
              <w:top w:val="nil"/>
              <w:left w:val="single" w:sz="4" w:space="0" w:color="808080"/>
              <w:bottom w:val="nil"/>
              <w:right w:val="single" w:sz="4" w:space="0" w:color="auto"/>
            </w:tcBorders>
            <w:shd w:val="clear" w:color="000000" w:fill="FFFFFF"/>
            <w:noWrap/>
            <w:vAlign w:val="center"/>
            <w:hideMark/>
          </w:tcPr>
          <w:p w14:paraId="496277E2"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w:t>
            </w:r>
          </w:p>
        </w:tc>
        <w:tc>
          <w:tcPr>
            <w:tcW w:w="5491" w:type="dxa"/>
            <w:tcBorders>
              <w:top w:val="nil"/>
              <w:left w:val="nil"/>
              <w:bottom w:val="nil"/>
              <w:right w:val="single" w:sz="4" w:space="0" w:color="auto"/>
            </w:tcBorders>
            <w:shd w:val="clear" w:color="000000" w:fill="FFFFFF"/>
            <w:vAlign w:val="center"/>
            <w:hideMark/>
          </w:tcPr>
          <w:p w14:paraId="619DF5B6"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Chuột: USB Optical (Đồng bộ với thương hiệu máy tính)</w:t>
            </w:r>
          </w:p>
        </w:tc>
        <w:tc>
          <w:tcPr>
            <w:tcW w:w="750" w:type="dxa"/>
            <w:tcBorders>
              <w:top w:val="nil"/>
              <w:left w:val="nil"/>
              <w:bottom w:val="single" w:sz="4" w:space="0" w:color="auto"/>
              <w:right w:val="single" w:sz="4" w:space="0" w:color="auto"/>
            </w:tcBorders>
            <w:shd w:val="clear" w:color="000000" w:fill="FFFFFF"/>
            <w:vAlign w:val="center"/>
            <w:hideMark/>
          </w:tcPr>
          <w:p w14:paraId="03E83471"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w:t>
            </w:r>
          </w:p>
        </w:tc>
        <w:tc>
          <w:tcPr>
            <w:tcW w:w="847" w:type="dxa"/>
            <w:tcBorders>
              <w:top w:val="nil"/>
              <w:left w:val="nil"/>
              <w:bottom w:val="single" w:sz="4" w:space="0" w:color="auto"/>
              <w:right w:val="single" w:sz="4" w:space="0" w:color="auto"/>
            </w:tcBorders>
            <w:vAlign w:val="bottom"/>
            <w:hideMark/>
          </w:tcPr>
          <w:p w14:paraId="7E30870C"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w:t>
            </w:r>
          </w:p>
        </w:tc>
        <w:tc>
          <w:tcPr>
            <w:tcW w:w="709" w:type="dxa"/>
            <w:tcBorders>
              <w:top w:val="nil"/>
              <w:left w:val="nil"/>
              <w:bottom w:val="single" w:sz="4" w:space="0" w:color="auto"/>
              <w:right w:val="single" w:sz="4" w:space="0" w:color="auto"/>
            </w:tcBorders>
            <w:shd w:val="clear" w:color="000000" w:fill="FFFFFF"/>
            <w:vAlign w:val="bottom"/>
            <w:hideMark/>
          </w:tcPr>
          <w:p w14:paraId="26B9D9D0" w14:textId="77777777" w:rsidR="008F36A4" w:rsidRPr="008F36A4" w:rsidRDefault="008F36A4" w:rsidP="008F36A4">
            <w:pPr>
              <w:widowControl/>
              <w:autoSpaceDE/>
              <w:autoSpaceDN/>
              <w:rPr>
                <w:b/>
                <w:bCs/>
                <w:color w:val="000000"/>
                <w:sz w:val="24"/>
                <w:szCs w:val="24"/>
                <w:lang w:val="en-US"/>
              </w:rPr>
            </w:pPr>
            <w:r w:rsidRPr="008F36A4">
              <w:rPr>
                <w:b/>
                <w:bCs/>
                <w:color w:val="000000"/>
                <w:sz w:val="24"/>
                <w:szCs w:val="24"/>
                <w:lang w:val="en-US"/>
              </w:rPr>
              <w:t> </w:t>
            </w:r>
          </w:p>
        </w:tc>
      </w:tr>
      <w:tr w:rsidR="008F36A4" w:rsidRPr="008F36A4" w14:paraId="41EA710E" w14:textId="77777777" w:rsidTr="008F36A4">
        <w:trPr>
          <w:trHeight w:val="454"/>
        </w:trPr>
        <w:tc>
          <w:tcPr>
            <w:tcW w:w="709" w:type="dxa"/>
            <w:tcBorders>
              <w:top w:val="single" w:sz="4" w:space="0" w:color="808080"/>
              <w:left w:val="single" w:sz="4" w:space="0" w:color="auto"/>
              <w:bottom w:val="nil"/>
              <w:right w:val="nil"/>
            </w:tcBorders>
            <w:shd w:val="clear" w:color="000000" w:fill="FFFFFF"/>
            <w:noWrap/>
            <w:vAlign w:val="center"/>
            <w:hideMark/>
          </w:tcPr>
          <w:p w14:paraId="02976588"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w:t>
            </w:r>
          </w:p>
        </w:tc>
        <w:tc>
          <w:tcPr>
            <w:tcW w:w="1559" w:type="dxa"/>
            <w:tcBorders>
              <w:top w:val="single" w:sz="4" w:space="0" w:color="808080"/>
              <w:left w:val="single" w:sz="4" w:space="0" w:color="808080"/>
              <w:bottom w:val="nil"/>
              <w:right w:val="single" w:sz="4" w:space="0" w:color="auto"/>
            </w:tcBorders>
            <w:shd w:val="clear" w:color="000000" w:fill="FFFFFF"/>
            <w:noWrap/>
            <w:vAlign w:val="center"/>
            <w:hideMark/>
          </w:tcPr>
          <w:p w14:paraId="051EC164" w14:textId="77777777" w:rsidR="008F36A4" w:rsidRPr="008F36A4" w:rsidRDefault="008F36A4" w:rsidP="008F36A4">
            <w:pPr>
              <w:widowControl/>
              <w:autoSpaceDE/>
              <w:autoSpaceDN/>
              <w:jc w:val="center"/>
              <w:rPr>
                <w:b/>
                <w:bCs/>
                <w:color w:val="000000"/>
                <w:sz w:val="24"/>
                <w:szCs w:val="24"/>
                <w:lang w:val="en-US"/>
              </w:rPr>
            </w:pPr>
            <w:r w:rsidRPr="008F36A4">
              <w:rPr>
                <w:b/>
                <w:bCs/>
                <w:color w:val="000000"/>
                <w:sz w:val="24"/>
                <w:szCs w:val="24"/>
                <w:lang w:val="en-US"/>
              </w:rPr>
              <w:t> </w:t>
            </w:r>
          </w:p>
        </w:tc>
        <w:tc>
          <w:tcPr>
            <w:tcW w:w="5491" w:type="dxa"/>
            <w:tcBorders>
              <w:top w:val="single" w:sz="4" w:space="0" w:color="auto"/>
              <w:left w:val="nil"/>
              <w:bottom w:val="nil"/>
              <w:right w:val="single" w:sz="4" w:space="0" w:color="auto"/>
            </w:tcBorders>
            <w:shd w:val="clear" w:color="000000" w:fill="FFFFFF"/>
            <w:vAlign w:val="center"/>
            <w:hideMark/>
          </w:tcPr>
          <w:p w14:paraId="07EDC88A"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Hệ điều hành: Free DOS</w:t>
            </w:r>
          </w:p>
        </w:tc>
        <w:tc>
          <w:tcPr>
            <w:tcW w:w="750" w:type="dxa"/>
            <w:tcBorders>
              <w:top w:val="nil"/>
              <w:left w:val="nil"/>
              <w:bottom w:val="single" w:sz="4" w:space="0" w:color="auto"/>
              <w:right w:val="single" w:sz="4" w:space="0" w:color="auto"/>
            </w:tcBorders>
            <w:shd w:val="clear" w:color="000000" w:fill="FFFFFF"/>
            <w:vAlign w:val="center"/>
            <w:hideMark/>
          </w:tcPr>
          <w:p w14:paraId="48330ADF"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w:t>
            </w:r>
          </w:p>
        </w:tc>
        <w:tc>
          <w:tcPr>
            <w:tcW w:w="847" w:type="dxa"/>
            <w:tcBorders>
              <w:top w:val="nil"/>
              <w:left w:val="nil"/>
              <w:bottom w:val="single" w:sz="4" w:space="0" w:color="auto"/>
              <w:right w:val="single" w:sz="4" w:space="0" w:color="auto"/>
            </w:tcBorders>
            <w:vAlign w:val="bottom"/>
            <w:hideMark/>
          </w:tcPr>
          <w:p w14:paraId="6934F929"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w:t>
            </w:r>
          </w:p>
        </w:tc>
        <w:tc>
          <w:tcPr>
            <w:tcW w:w="709" w:type="dxa"/>
            <w:tcBorders>
              <w:top w:val="nil"/>
              <w:left w:val="nil"/>
              <w:bottom w:val="single" w:sz="4" w:space="0" w:color="auto"/>
              <w:right w:val="single" w:sz="4" w:space="0" w:color="auto"/>
            </w:tcBorders>
            <w:shd w:val="clear" w:color="000000" w:fill="FFFFFF"/>
            <w:vAlign w:val="bottom"/>
            <w:hideMark/>
          </w:tcPr>
          <w:p w14:paraId="30477F46" w14:textId="77777777" w:rsidR="008F36A4" w:rsidRPr="008F36A4" w:rsidRDefault="008F36A4" w:rsidP="008F36A4">
            <w:pPr>
              <w:widowControl/>
              <w:autoSpaceDE/>
              <w:autoSpaceDN/>
              <w:rPr>
                <w:b/>
                <w:bCs/>
                <w:color w:val="000000"/>
                <w:sz w:val="24"/>
                <w:szCs w:val="24"/>
                <w:lang w:val="en-US"/>
              </w:rPr>
            </w:pPr>
            <w:r w:rsidRPr="008F36A4">
              <w:rPr>
                <w:b/>
                <w:bCs/>
                <w:color w:val="000000"/>
                <w:sz w:val="24"/>
                <w:szCs w:val="24"/>
                <w:lang w:val="en-US"/>
              </w:rPr>
              <w:t> </w:t>
            </w:r>
          </w:p>
        </w:tc>
      </w:tr>
      <w:tr w:rsidR="008F36A4" w:rsidRPr="008F36A4" w14:paraId="3CE24A78" w14:textId="77777777" w:rsidTr="008F36A4">
        <w:trPr>
          <w:trHeight w:val="3225"/>
        </w:trPr>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FFEAA5" w14:textId="77777777" w:rsidR="008F36A4" w:rsidRPr="008F36A4" w:rsidRDefault="008F36A4" w:rsidP="008F36A4">
            <w:pPr>
              <w:widowControl/>
              <w:autoSpaceDE/>
              <w:autoSpaceDN/>
              <w:jc w:val="center"/>
              <w:rPr>
                <w:color w:val="000000"/>
                <w:sz w:val="24"/>
                <w:szCs w:val="24"/>
                <w:lang w:val="en-US"/>
              </w:rPr>
            </w:pPr>
            <w:r w:rsidRPr="008F36A4">
              <w:rPr>
                <w:color w:val="000000"/>
                <w:sz w:val="24"/>
                <w:szCs w:val="24"/>
                <w:lang w:val="en-US"/>
              </w:rPr>
              <w:t>02</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49D99D7F"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Phần mềm bản quyền</w:t>
            </w:r>
            <w:r w:rsidRPr="008F36A4">
              <w:rPr>
                <w:color w:val="000000"/>
                <w:sz w:val="24"/>
                <w:szCs w:val="24"/>
                <w:lang w:val="en-US"/>
              </w:rPr>
              <w:br/>
              <w:t>hệ điều hành Microsoft Windows 11 Pro 64Bit</w:t>
            </w:r>
          </w:p>
        </w:tc>
        <w:tc>
          <w:tcPr>
            <w:tcW w:w="5491" w:type="dxa"/>
            <w:tcBorders>
              <w:top w:val="single" w:sz="4" w:space="0" w:color="auto"/>
              <w:left w:val="nil"/>
              <w:bottom w:val="single" w:sz="4" w:space="0" w:color="auto"/>
              <w:right w:val="single" w:sz="4" w:space="0" w:color="auto"/>
            </w:tcBorders>
            <w:vAlign w:val="center"/>
            <w:hideMark/>
          </w:tcPr>
          <w:p w14:paraId="3C7BFE02"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Yêu cầu Phần Mềm Microsoft</w:t>
            </w:r>
            <w:r w:rsidRPr="008F36A4">
              <w:rPr>
                <w:color w:val="000000"/>
                <w:sz w:val="24"/>
                <w:szCs w:val="24"/>
                <w:lang w:val="en-US"/>
              </w:rPr>
              <w:br/>
              <w:t>Windows 11 Pro 64Bit ESD FQC-10572</w:t>
            </w:r>
            <w:r w:rsidRPr="008F36A4">
              <w:rPr>
                <w:color w:val="000000"/>
                <w:sz w:val="24"/>
                <w:szCs w:val="24"/>
                <w:lang w:val="en-US"/>
              </w:rPr>
              <w:br/>
              <w:t>- Phiên bản: Microsoft Win Pro 11 64b</w:t>
            </w:r>
            <w:r w:rsidRPr="008F36A4">
              <w:rPr>
                <w:color w:val="000000"/>
                <w:sz w:val="24"/>
                <w:szCs w:val="24"/>
                <w:lang w:val="en-US"/>
              </w:rPr>
              <w:br/>
              <w:t>All-LngPK Lic Online</w:t>
            </w:r>
            <w:r w:rsidRPr="008F36A4">
              <w:rPr>
                <w:color w:val="000000"/>
                <w:sz w:val="24"/>
                <w:szCs w:val="24"/>
                <w:lang w:val="en-US"/>
              </w:rPr>
              <w:br/>
              <w:t>- Hình thức cấp phép: Key điện tử</w:t>
            </w:r>
            <w:r w:rsidRPr="008F36A4">
              <w:rPr>
                <w:color w:val="000000"/>
                <w:sz w:val="24"/>
                <w:szCs w:val="24"/>
                <w:lang w:val="en-US"/>
              </w:rPr>
              <w:br/>
              <w:t>- Số lượng thiết bị cài đặt: 1 thiết bị</w:t>
            </w:r>
            <w:r w:rsidRPr="008F36A4">
              <w:rPr>
                <w:color w:val="000000"/>
                <w:sz w:val="24"/>
                <w:szCs w:val="24"/>
                <w:lang w:val="en-US"/>
              </w:rPr>
              <w:br/>
              <w:t>- Thời hạn bản quyền: Vĩnh viễn</w:t>
            </w:r>
            <w:r w:rsidRPr="008F36A4">
              <w:rPr>
                <w:color w:val="000000"/>
                <w:sz w:val="24"/>
                <w:szCs w:val="24"/>
                <w:lang w:val="en-US"/>
              </w:rPr>
              <w:br/>
              <w:t>- Ngôn ngữ: Nhiều ngôn ngữ</w:t>
            </w:r>
            <w:r w:rsidRPr="008F36A4">
              <w:rPr>
                <w:color w:val="000000"/>
                <w:sz w:val="24"/>
                <w:szCs w:val="24"/>
                <w:lang w:val="en-US"/>
              </w:rPr>
              <w:br/>
              <w:t>- Dùng cho khách hàng: Cá nhân/Doanh nghiệp</w:t>
            </w:r>
            <w:r w:rsidRPr="008F36A4">
              <w:rPr>
                <w:color w:val="000000"/>
                <w:sz w:val="24"/>
                <w:szCs w:val="24"/>
                <w:lang w:val="en-US"/>
              </w:rPr>
              <w:br/>
              <w:t>- Phạm vi sử dụng: Được phép chuyển đổi giữa máy tính.</w:t>
            </w:r>
          </w:p>
        </w:tc>
        <w:tc>
          <w:tcPr>
            <w:tcW w:w="750" w:type="dxa"/>
            <w:tcBorders>
              <w:top w:val="nil"/>
              <w:left w:val="nil"/>
              <w:bottom w:val="single" w:sz="4" w:space="0" w:color="auto"/>
              <w:right w:val="single" w:sz="4" w:space="0" w:color="auto"/>
            </w:tcBorders>
            <w:vAlign w:val="center"/>
            <w:hideMark/>
          </w:tcPr>
          <w:p w14:paraId="7BCC69A4" w14:textId="77777777" w:rsidR="008F36A4" w:rsidRPr="008F36A4" w:rsidRDefault="008F36A4" w:rsidP="008F36A4">
            <w:pPr>
              <w:widowControl/>
              <w:autoSpaceDE/>
              <w:autoSpaceDN/>
              <w:jc w:val="center"/>
              <w:rPr>
                <w:color w:val="000000"/>
                <w:sz w:val="24"/>
                <w:szCs w:val="24"/>
                <w:lang w:val="en-US"/>
              </w:rPr>
            </w:pPr>
            <w:r w:rsidRPr="008F36A4">
              <w:rPr>
                <w:color w:val="000000"/>
                <w:sz w:val="24"/>
                <w:szCs w:val="24"/>
                <w:lang w:val="en-US"/>
              </w:rPr>
              <w:t>Vĩnh viễn</w:t>
            </w:r>
          </w:p>
        </w:tc>
        <w:tc>
          <w:tcPr>
            <w:tcW w:w="847" w:type="dxa"/>
            <w:tcBorders>
              <w:top w:val="nil"/>
              <w:left w:val="nil"/>
              <w:bottom w:val="single" w:sz="4" w:space="0" w:color="auto"/>
              <w:right w:val="single" w:sz="4" w:space="0" w:color="auto"/>
            </w:tcBorders>
            <w:vAlign w:val="center"/>
            <w:hideMark/>
          </w:tcPr>
          <w:p w14:paraId="6BFDAD64" w14:textId="77777777" w:rsidR="008F36A4" w:rsidRPr="008F36A4" w:rsidRDefault="008F36A4" w:rsidP="008F36A4">
            <w:pPr>
              <w:widowControl/>
              <w:autoSpaceDE/>
              <w:autoSpaceDN/>
              <w:jc w:val="center"/>
              <w:rPr>
                <w:color w:val="000000"/>
                <w:sz w:val="24"/>
                <w:szCs w:val="24"/>
                <w:lang w:val="en-US"/>
              </w:rPr>
            </w:pPr>
            <w:r w:rsidRPr="008F36A4">
              <w:rPr>
                <w:color w:val="000000"/>
                <w:sz w:val="24"/>
                <w:szCs w:val="24"/>
                <w:lang w:val="en-US"/>
              </w:rPr>
              <w:t>Bản quyền</w:t>
            </w:r>
          </w:p>
        </w:tc>
        <w:tc>
          <w:tcPr>
            <w:tcW w:w="709" w:type="dxa"/>
            <w:tcBorders>
              <w:top w:val="nil"/>
              <w:left w:val="nil"/>
              <w:bottom w:val="single" w:sz="4" w:space="0" w:color="auto"/>
              <w:right w:val="single" w:sz="4" w:space="0" w:color="auto"/>
            </w:tcBorders>
            <w:shd w:val="clear" w:color="000000" w:fill="FFFFFF"/>
            <w:vAlign w:val="center"/>
            <w:hideMark/>
          </w:tcPr>
          <w:p w14:paraId="7DF1B60F" w14:textId="77777777" w:rsidR="008F36A4" w:rsidRPr="008F36A4" w:rsidRDefault="008F36A4" w:rsidP="008F36A4">
            <w:pPr>
              <w:widowControl/>
              <w:autoSpaceDE/>
              <w:autoSpaceDN/>
              <w:jc w:val="center"/>
              <w:rPr>
                <w:color w:val="000000"/>
                <w:sz w:val="24"/>
                <w:szCs w:val="24"/>
                <w:lang w:val="en-US"/>
              </w:rPr>
            </w:pPr>
            <w:r w:rsidRPr="008F36A4">
              <w:rPr>
                <w:color w:val="000000"/>
                <w:sz w:val="24"/>
                <w:szCs w:val="24"/>
                <w:lang w:val="en-US"/>
              </w:rPr>
              <w:t>50</w:t>
            </w:r>
          </w:p>
        </w:tc>
      </w:tr>
      <w:tr w:rsidR="008F36A4" w:rsidRPr="008F36A4" w14:paraId="315318D1" w14:textId="77777777" w:rsidTr="008F36A4">
        <w:trPr>
          <w:trHeight w:val="69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04FC286" w14:textId="77777777" w:rsidR="008F36A4" w:rsidRPr="008F36A4" w:rsidRDefault="008F36A4" w:rsidP="008F36A4">
            <w:pPr>
              <w:widowControl/>
              <w:autoSpaceDE/>
              <w:autoSpaceDN/>
              <w:jc w:val="center"/>
              <w:rPr>
                <w:color w:val="000000"/>
                <w:sz w:val="24"/>
                <w:szCs w:val="24"/>
                <w:lang w:val="en-US"/>
              </w:rPr>
            </w:pPr>
            <w:r w:rsidRPr="008F36A4">
              <w:rPr>
                <w:color w:val="000000"/>
                <w:sz w:val="24"/>
                <w:szCs w:val="24"/>
                <w:lang w:val="en-US"/>
              </w:rPr>
              <w:t>03</w:t>
            </w:r>
          </w:p>
        </w:tc>
        <w:tc>
          <w:tcPr>
            <w:tcW w:w="1559" w:type="dxa"/>
            <w:tcBorders>
              <w:top w:val="nil"/>
              <w:left w:val="nil"/>
              <w:bottom w:val="single" w:sz="4" w:space="0" w:color="auto"/>
              <w:right w:val="single" w:sz="4" w:space="0" w:color="auto"/>
            </w:tcBorders>
            <w:vAlign w:val="center"/>
            <w:hideMark/>
          </w:tcPr>
          <w:p w14:paraId="1EE65BDC"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xml:space="preserve"> Máy in laser A4 (đơn sắc, màu đen)</w:t>
            </w:r>
          </w:p>
        </w:tc>
        <w:tc>
          <w:tcPr>
            <w:tcW w:w="5491" w:type="dxa"/>
            <w:tcBorders>
              <w:top w:val="nil"/>
              <w:left w:val="nil"/>
              <w:bottom w:val="single" w:sz="4" w:space="0" w:color="auto"/>
              <w:right w:val="single" w:sz="4" w:space="0" w:color="auto"/>
            </w:tcBorders>
            <w:vAlign w:val="center"/>
            <w:hideMark/>
          </w:tcPr>
          <w:p w14:paraId="065EBDD9"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Chế độ in: In đảo mặt tự động;</w:t>
            </w:r>
            <w:r w:rsidRPr="008F36A4">
              <w:rPr>
                <w:color w:val="000000"/>
                <w:sz w:val="24"/>
                <w:szCs w:val="24"/>
                <w:lang w:val="en-US"/>
              </w:rPr>
              <w:br/>
              <w:t>Tốc độ in: 40 trang/ phút (A4);</w:t>
            </w:r>
            <w:r w:rsidRPr="008F36A4">
              <w:rPr>
                <w:color w:val="000000"/>
                <w:sz w:val="24"/>
                <w:szCs w:val="24"/>
                <w:lang w:val="en-US"/>
              </w:rPr>
              <w:br/>
              <w:t xml:space="preserve">                42 trang/ phút (letter)</w:t>
            </w:r>
            <w:r w:rsidRPr="008F36A4">
              <w:rPr>
                <w:color w:val="000000"/>
                <w:sz w:val="24"/>
                <w:szCs w:val="24"/>
                <w:lang w:val="en-US"/>
              </w:rPr>
              <w:br/>
              <w:t>Độ phân giải in: 600 x 600 dpi;</w:t>
            </w:r>
            <w:r w:rsidRPr="008F36A4">
              <w:rPr>
                <w:color w:val="000000"/>
                <w:sz w:val="24"/>
                <w:szCs w:val="24"/>
                <w:lang w:val="en-US"/>
              </w:rPr>
              <w:br/>
              <w:t>Bộ nhớ trong:  1 GB;</w:t>
            </w:r>
            <w:r w:rsidRPr="008F36A4">
              <w:rPr>
                <w:color w:val="000000"/>
                <w:sz w:val="24"/>
                <w:szCs w:val="24"/>
                <w:lang w:val="en-US"/>
              </w:rPr>
              <w:br/>
              <w:t>Khổ giấy in: A4, B5, A5, B6, Letter, Legal;</w:t>
            </w:r>
            <w:r w:rsidRPr="008F36A4">
              <w:rPr>
                <w:color w:val="000000"/>
                <w:sz w:val="24"/>
                <w:szCs w:val="24"/>
                <w:lang w:val="en-US"/>
              </w:rPr>
              <w:br/>
              <w:t>Khay giấy vào tiêu chuẩn (250 tờ) và Khay tay (100 tờ);</w:t>
            </w:r>
            <w:r w:rsidRPr="008F36A4">
              <w:rPr>
                <w:color w:val="000000"/>
                <w:sz w:val="24"/>
                <w:szCs w:val="24"/>
                <w:lang w:val="en-US"/>
              </w:rPr>
              <w:br/>
              <w:t>Khay giấy ra: 150 tờ;</w:t>
            </w:r>
            <w:r w:rsidRPr="008F36A4">
              <w:rPr>
                <w:color w:val="000000"/>
                <w:sz w:val="24"/>
                <w:szCs w:val="24"/>
                <w:lang w:val="en-US"/>
              </w:rPr>
              <w:br/>
              <w:t>Kết nối Wifi ;</w:t>
            </w:r>
            <w:r w:rsidRPr="008F36A4">
              <w:rPr>
                <w:color w:val="000000"/>
                <w:sz w:val="24"/>
                <w:szCs w:val="24"/>
                <w:lang w:val="en-US"/>
              </w:rPr>
              <w:br/>
              <w:t>Màn hình điều khiển: màn hình LCD 5 dòng</w:t>
            </w:r>
            <w:r w:rsidRPr="008F36A4">
              <w:rPr>
                <w:color w:val="000000"/>
                <w:sz w:val="24"/>
                <w:szCs w:val="24"/>
                <w:lang w:val="en-US"/>
              </w:rPr>
              <w:br/>
              <w:t>Cổng giao tiếp tối thiểu: USB 2.0, 10/100/1000 Base-T Ethernet; Wifi 802.11/b/g/n;</w:t>
            </w:r>
            <w:r w:rsidRPr="008F36A4">
              <w:rPr>
                <w:color w:val="000000"/>
                <w:sz w:val="24"/>
                <w:szCs w:val="24"/>
                <w:lang w:val="en-US"/>
              </w:rPr>
              <w:br/>
              <w:t>Hỗ trợ hệ điều hành: Windows 10/11, Windows Server, Linux hoặc các phiên bản cao hơn;</w:t>
            </w:r>
            <w:r w:rsidRPr="008F36A4">
              <w:rPr>
                <w:color w:val="000000"/>
                <w:sz w:val="24"/>
                <w:szCs w:val="24"/>
                <w:lang w:val="en-US"/>
              </w:rPr>
              <w:br/>
              <w:t>Hộp mực kèm theo máy: 3.000 bản in;</w:t>
            </w:r>
            <w:r w:rsidRPr="008F36A4">
              <w:rPr>
                <w:color w:val="000000"/>
                <w:sz w:val="24"/>
                <w:szCs w:val="24"/>
                <w:lang w:val="en-US"/>
              </w:rPr>
              <w:br/>
            </w:r>
            <w:r w:rsidRPr="008F36A4">
              <w:rPr>
                <w:color w:val="000000"/>
                <w:sz w:val="24"/>
                <w:szCs w:val="24"/>
                <w:lang w:val="en-US"/>
              </w:rPr>
              <w:lastRenderedPageBreak/>
              <w:t xml:space="preserve">Hỗ trợ hộp mực 10.200 bản in (theo tiêu chuẩn ISO/IEC19752) </w:t>
            </w:r>
          </w:p>
        </w:tc>
        <w:tc>
          <w:tcPr>
            <w:tcW w:w="750" w:type="dxa"/>
            <w:tcBorders>
              <w:top w:val="nil"/>
              <w:left w:val="nil"/>
              <w:bottom w:val="single" w:sz="4" w:space="0" w:color="auto"/>
              <w:right w:val="single" w:sz="4" w:space="0" w:color="auto"/>
            </w:tcBorders>
            <w:vAlign w:val="center"/>
            <w:hideMark/>
          </w:tcPr>
          <w:p w14:paraId="7BA5E6C6" w14:textId="77777777" w:rsidR="008F36A4" w:rsidRPr="008F36A4" w:rsidRDefault="008F36A4" w:rsidP="008F36A4">
            <w:pPr>
              <w:widowControl/>
              <w:autoSpaceDE/>
              <w:autoSpaceDN/>
              <w:jc w:val="center"/>
              <w:rPr>
                <w:color w:val="000000"/>
                <w:sz w:val="24"/>
                <w:szCs w:val="24"/>
                <w:lang w:val="en-US"/>
              </w:rPr>
            </w:pPr>
            <w:r w:rsidRPr="008F36A4">
              <w:rPr>
                <w:color w:val="000000"/>
                <w:sz w:val="24"/>
                <w:szCs w:val="24"/>
                <w:lang w:val="en-US"/>
              </w:rPr>
              <w:lastRenderedPageBreak/>
              <w:t>24 tháng</w:t>
            </w:r>
          </w:p>
        </w:tc>
        <w:tc>
          <w:tcPr>
            <w:tcW w:w="847" w:type="dxa"/>
            <w:tcBorders>
              <w:top w:val="nil"/>
              <w:left w:val="nil"/>
              <w:bottom w:val="single" w:sz="4" w:space="0" w:color="auto"/>
              <w:right w:val="single" w:sz="4" w:space="0" w:color="auto"/>
            </w:tcBorders>
            <w:vAlign w:val="center"/>
            <w:hideMark/>
          </w:tcPr>
          <w:p w14:paraId="26933BEF" w14:textId="77777777" w:rsidR="008F36A4" w:rsidRPr="008F36A4" w:rsidRDefault="008F36A4" w:rsidP="008F36A4">
            <w:pPr>
              <w:widowControl/>
              <w:autoSpaceDE/>
              <w:autoSpaceDN/>
              <w:jc w:val="center"/>
              <w:rPr>
                <w:color w:val="000000"/>
                <w:sz w:val="24"/>
                <w:szCs w:val="24"/>
                <w:lang w:val="en-US"/>
              </w:rPr>
            </w:pPr>
            <w:r w:rsidRPr="008F36A4">
              <w:rPr>
                <w:color w:val="000000"/>
                <w:sz w:val="24"/>
                <w:szCs w:val="24"/>
                <w:lang w:val="en-US"/>
              </w:rPr>
              <w:t>Cái</w:t>
            </w:r>
          </w:p>
        </w:tc>
        <w:tc>
          <w:tcPr>
            <w:tcW w:w="709" w:type="dxa"/>
            <w:tcBorders>
              <w:top w:val="nil"/>
              <w:left w:val="nil"/>
              <w:bottom w:val="single" w:sz="4" w:space="0" w:color="auto"/>
              <w:right w:val="single" w:sz="4" w:space="0" w:color="auto"/>
            </w:tcBorders>
            <w:shd w:val="clear" w:color="000000" w:fill="FFFFFF"/>
            <w:vAlign w:val="center"/>
            <w:hideMark/>
          </w:tcPr>
          <w:p w14:paraId="796EF8FE" w14:textId="77777777" w:rsidR="008F36A4" w:rsidRPr="008F36A4" w:rsidRDefault="008F36A4" w:rsidP="008F36A4">
            <w:pPr>
              <w:widowControl/>
              <w:autoSpaceDE/>
              <w:autoSpaceDN/>
              <w:jc w:val="center"/>
              <w:rPr>
                <w:color w:val="000000"/>
                <w:sz w:val="24"/>
                <w:szCs w:val="24"/>
                <w:lang w:val="en-US"/>
              </w:rPr>
            </w:pPr>
            <w:r w:rsidRPr="008F36A4">
              <w:rPr>
                <w:color w:val="000000"/>
                <w:sz w:val="24"/>
                <w:szCs w:val="24"/>
                <w:lang w:val="en-US"/>
              </w:rPr>
              <w:t>30</w:t>
            </w:r>
          </w:p>
        </w:tc>
      </w:tr>
      <w:tr w:rsidR="008F36A4" w:rsidRPr="008F36A4" w14:paraId="354603FA" w14:textId="77777777" w:rsidTr="00656846">
        <w:trPr>
          <w:trHeight w:val="891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BEBDD2B" w14:textId="77777777" w:rsidR="008F36A4" w:rsidRPr="008F36A4" w:rsidRDefault="008F36A4" w:rsidP="008F36A4">
            <w:pPr>
              <w:widowControl/>
              <w:autoSpaceDE/>
              <w:autoSpaceDN/>
              <w:jc w:val="center"/>
              <w:rPr>
                <w:color w:val="000000"/>
                <w:sz w:val="24"/>
                <w:szCs w:val="24"/>
                <w:lang w:val="en-US"/>
              </w:rPr>
            </w:pPr>
            <w:r w:rsidRPr="008F36A4">
              <w:rPr>
                <w:color w:val="000000"/>
                <w:sz w:val="24"/>
                <w:szCs w:val="24"/>
                <w:lang w:val="en-US"/>
              </w:rPr>
              <w:t>04</w:t>
            </w:r>
          </w:p>
        </w:tc>
        <w:tc>
          <w:tcPr>
            <w:tcW w:w="1559" w:type="dxa"/>
            <w:tcBorders>
              <w:top w:val="nil"/>
              <w:left w:val="nil"/>
              <w:bottom w:val="single" w:sz="4" w:space="0" w:color="auto"/>
              <w:right w:val="single" w:sz="4" w:space="0" w:color="auto"/>
            </w:tcBorders>
            <w:shd w:val="clear" w:color="000000" w:fill="FFFFFF"/>
            <w:noWrap/>
            <w:vAlign w:val="center"/>
            <w:hideMark/>
          </w:tcPr>
          <w:p w14:paraId="0290B342"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xml:space="preserve"> Máy Photocopy</w:t>
            </w:r>
          </w:p>
        </w:tc>
        <w:tc>
          <w:tcPr>
            <w:tcW w:w="5491" w:type="dxa"/>
            <w:tcBorders>
              <w:top w:val="nil"/>
              <w:left w:val="nil"/>
              <w:bottom w:val="single" w:sz="4" w:space="0" w:color="auto"/>
              <w:right w:val="single" w:sz="4" w:space="0" w:color="auto"/>
            </w:tcBorders>
            <w:vAlign w:val="center"/>
            <w:hideMark/>
          </w:tcPr>
          <w:p w14:paraId="0439AF64" w14:textId="77777777" w:rsidR="008F36A4" w:rsidRPr="008F36A4" w:rsidRDefault="008F36A4" w:rsidP="008F36A4">
            <w:pPr>
              <w:widowControl/>
              <w:autoSpaceDE/>
              <w:autoSpaceDN/>
              <w:rPr>
                <w:color w:val="000000"/>
                <w:sz w:val="24"/>
                <w:szCs w:val="24"/>
                <w:lang w:val="en-US"/>
              </w:rPr>
            </w:pPr>
            <w:r w:rsidRPr="008F36A4">
              <w:rPr>
                <w:color w:val="000000"/>
                <w:sz w:val="24"/>
                <w:szCs w:val="24"/>
                <w:lang w:val="en-US"/>
              </w:rPr>
              <w:t xml:space="preserve">1. Tốc độ sao chụp/in: Tối thiểu 45 trang/phút (A4) </w:t>
            </w:r>
            <w:r w:rsidRPr="008F36A4">
              <w:rPr>
                <w:color w:val="000000"/>
                <w:sz w:val="24"/>
                <w:szCs w:val="24"/>
                <w:lang w:val="en-US"/>
              </w:rPr>
              <w:br/>
              <w:t xml:space="preserve">2. Khổ giấy bản gốc/bản sao: Tối đa A3 </w:t>
            </w:r>
            <w:r w:rsidRPr="008F36A4">
              <w:rPr>
                <w:color w:val="000000"/>
                <w:sz w:val="24"/>
                <w:szCs w:val="24"/>
                <w:lang w:val="en-US"/>
              </w:rPr>
              <w:br/>
              <w:t xml:space="preserve">3. Độ phân giải bản in: Tối thiểu 1200 x 1200 dpi </w:t>
            </w:r>
            <w:r w:rsidRPr="008F36A4">
              <w:rPr>
                <w:color w:val="000000"/>
                <w:sz w:val="24"/>
                <w:szCs w:val="24"/>
                <w:lang w:val="en-US"/>
              </w:rPr>
              <w:br/>
              <w:t xml:space="preserve">4. Độ phân giải sao chụp: Tối thiểu 600 x 600 dpi </w:t>
            </w:r>
            <w:r w:rsidRPr="008F36A4">
              <w:rPr>
                <w:color w:val="000000"/>
                <w:sz w:val="24"/>
                <w:szCs w:val="24"/>
                <w:lang w:val="en-US"/>
              </w:rPr>
              <w:br/>
              <w:t xml:space="preserve">5. Tỷ lệ thu phóng (Zoom): Từ 25% - 400% (hoặc linh hoạt hơn) </w:t>
            </w:r>
            <w:r w:rsidRPr="008F36A4">
              <w:rPr>
                <w:color w:val="000000"/>
                <w:sz w:val="24"/>
                <w:szCs w:val="24"/>
                <w:lang w:val="en-US"/>
              </w:rPr>
              <w:br/>
              <w:t>6. Khay nạp giấy tự động: Tối thiểu 2 khay x 500 tờ/khay (Tổng dung lượng tối thiểu 1.000 tờ)</w:t>
            </w:r>
            <w:r w:rsidRPr="008F36A4">
              <w:rPr>
                <w:color w:val="000000"/>
                <w:sz w:val="24"/>
                <w:szCs w:val="24"/>
                <w:lang w:val="en-US"/>
              </w:rPr>
              <w:br/>
              <w:t xml:space="preserve">7. Khay nạp giấy tay: Tối thiểu 100 tờ </w:t>
            </w:r>
            <w:r w:rsidRPr="008F36A4">
              <w:rPr>
                <w:color w:val="000000"/>
                <w:sz w:val="24"/>
                <w:szCs w:val="24"/>
                <w:lang w:val="en-US"/>
              </w:rPr>
              <w:br/>
              <w:t xml:space="preserve">8. Định lượng giấy hỗ trợ: Tối đa đạt từ 256 g/m2 trở lên </w:t>
            </w:r>
            <w:r w:rsidRPr="008F36A4">
              <w:rPr>
                <w:color w:val="000000"/>
                <w:sz w:val="24"/>
                <w:szCs w:val="24"/>
                <w:lang w:val="en-US"/>
              </w:rPr>
              <w:br/>
              <w:t xml:space="preserve">9. Bộ nạp và đảo bản gốc tự động (ARDF/SPDF): Có sẵn. Sức chứa tối thiểu 100 tờ </w:t>
            </w:r>
            <w:r w:rsidRPr="008F36A4">
              <w:rPr>
                <w:color w:val="000000"/>
                <w:sz w:val="24"/>
                <w:szCs w:val="24"/>
                <w:lang w:val="en-US"/>
              </w:rPr>
              <w:br/>
              <w:t>10. Bộ đảo mặt bản sao tự động (Duplex): Có sẵn</w:t>
            </w:r>
            <w:r w:rsidRPr="008F36A4">
              <w:rPr>
                <w:color w:val="000000"/>
                <w:sz w:val="24"/>
                <w:szCs w:val="24"/>
                <w:lang w:val="en-US"/>
              </w:rPr>
              <w:br/>
              <w:t xml:space="preserve">11. Chia bộ điện tử: Có sẵn </w:t>
            </w:r>
            <w:r w:rsidRPr="008F36A4">
              <w:rPr>
                <w:color w:val="000000"/>
                <w:sz w:val="24"/>
                <w:szCs w:val="24"/>
                <w:lang w:val="en-US"/>
              </w:rPr>
              <w:br/>
              <w:t xml:space="preserve">12. Tốc độ quét (Scan),Quét 2 mặt: Tối thiểu 120 trang/phút </w:t>
            </w:r>
            <w:r w:rsidRPr="008F36A4">
              <w:rPr>
                <w:color w:val="000000"/>
                <w:sz w:val="24"/>
                <w:szCs w:val="24"/>
                <w:lang w:val="en-US"/>
              </w:rPr>
              <w:br/>
              <w:t xml:space="preserve">13. Màn hình điều khiển: Cảm ứng màu, kích thước tối thiểu 9 inch </w:t>
            </w:r>
            <w:r w:rsidRPr="008F36A4">
              <w:rPr>
                <w:color w:val="000000"/>
                <w:sz w:val="24"/>
                <w:szCs w:val="24"/>
                <w:lang w:val="en-US"/>
              </w:rPr>
              <w:br/>
              <w:t xml:space="preserve">14. Bộ nhớ (RAM &amp; Ổ cứng), Bộ nhớ trong (RAM): Tối thiểu 4GB </w:t>
            </w:r>
            <w:r w:rsidRPr="008F36A4">
              <w:rPr>
                <w:color w:val="000000"/>
                <w:sz w:val="24"/>
                <w:szCs w:val="24"/>
                <w:lang w:val="en-US"/>
              </w:rPr>
              <w:br/>
              <w:t xml:space="preserve">Ổ cứng (HDD/SSD): Tối thiểu 250GB </w:t>
            </w:r>
            <w:r w:rsidRPr="008F36A4">
              <w:rPr>
                <w:color w:val="000000"/>
                <w:sz w:val="24"/>
                <w:szCs w:val="24"/>
                <w:lang w:val="en-US"/>
              </w:rPr>
              <w:br/>
              <w:t>15. Cổng kết nối: USB, Ethernet (Mạng LAN). Hỗ trợ Wireless (Tùy chọn)</w:t>
            </w:r>
            <w:r w:rsidRPr="008F36A4">
              <w:rPr>
                <w:color w:val="000000"/>
                <w:sz w:val="24"/>
                <w:szCs w:val="24"/>
                <w:lang w:val="en-US"/>
              </w:rPr>
              <w:br/>
              <w:t xml:space="preserve">16. Nguồn điện/ Điện năng tiêu thụ: 220-240V / Tối đa 2.0 KW </w:t>
            </w:r>
            <w:r w:rsidRPr="008F36A4">
              <w:rPr>
                <w:color w:val="000000"/>
                <w:sz w:val="24"/>
                <w:szCs w:val="24"/>
                <w:lang w:val="en-US"/>
              </w:rPr>
              <w:br/>
              <w:t xml:space="preserve">17. Vật tư đi kèm,Có sẵn khay đỡ giấy ra. Hộp mực chính hãng kèm theo máy dung lượng tối thiểu 20.000 trang (độ phủ 5%) </w:t>
            </w:r>
            <w:r w:rsidRPr="008F36A4">
              <w:rPr>
                <w:color w:val="000000"/>
                <w:sz w:val="24"/>
                <w:szCs w:val="24"/>
                <w:lang w:val="en-US"/>
              </w:rPr>
              <w:br/>
              <w:t xml:space="preserve">18. Bảo hành: Tối thiểu 12 tháng hoặc theo tiêu chuẩn số bản chụp của nhà sản xuất (tùy điều kiện nào đến trước) </w:t>
            </w:r>
          </w:p>
        </w:tc>
        <w:tc>
          <w:tcPr>
            <w:tcW w:w="750" w:type="dxa"/>
            <w:tcBorders>
              <w:top w:val="nil"/>
              <w:left w:val="nil"/>
              <w:bottom w:val="single" w:sz="4" w:space="0" w:color="auto"/>
              <w:right w:val="single" w:sz="4" w:space="0" w:color="auto"/>
            </w:tcBorders>
            <w:vAlign w:val="center"/>
            <w:hideMark/>
          </w:tcPr>
          <w:p w14:paraId="340A3C97" w14:textId="77777777" w:rsidR="008F36A4" w:rsidRPr="008F36A4" w:rsidRDefault="008F36A4" w:rsidP="008F36A4">
            <w:pPr>
              <w:widowControl/>
              <w:autoSpaceDE/>
              <w:autoSpaceDN/>
              <w:jc w:val="center"/>
              <w:rPr>
                <w:color w:val="000000"/>
                <w:sz w:val="24"/>
                <w:szCs w:val="24"/>
                <w:lang w:val="en-US"/>
              </w:rPr>
            </w:pPr>
            <w:r w:rsidRPr="008F36A4">
              <w:rPr>
                <w:color w:val="000000"/>
                <w:sz w:val="24"/>
                <w:szCs w:val="24"/>
                <w:lang w:val="en-US"/>
              </w:rPr>
              <w:t>12 tháng</w:t>
            </w:r>
          </w:p>
        </w:tc>
        <w:tc>
          <w:tcPr>
            <w:tcW w:w="847" w:type="dxa"/>
            <w:tcBorders>
              <w:top w:val="nil"/>
              <w:left w:val="nil"/>
              <w:bottom w:val="single" w:sz="4" w:space="0" w:color="auto"/>
              <w:right w:val="single" w:sz="4" w:space="0" w:color="auto"/>
            </w:tcBorders>
            <w:vAlign w:val="center"/>
            <w:hideMark/>
          </w:tcPr>
          <w:p w14:paraId="07C32C3D" w14:textId="77777777" w:rsidR="008F36A4" w:rsidRPr="008F36A4" w:rsidRDefault="008F36A4" w:rsidP="008F36A4">
            <w:pPr>
              <w:widowControl/>
              <w:autoSpaceDE/>
              <w:autoSpaceDN/>
              <w:jc w:val="center"/>
              <w:rPr>
                <w:color w:val="000000"/>
                <w:sz w:val="24"/>
                <w:szCs w:val="24"/>
                <w:lang w:val="en-US"/>
              </w:rPr>
            </w:pPr>
            <w:r w:rsidRPr="008F36A4">
              <w:rPr>
                <w:color w:val="000000"/>
                <w:sz w:val="24"/>
                <w:szCs w:val="24"/>
                <w:lang w:val="en-US"/>
              </w:rPr>
              <w:t>Cái</w:t>
            </w:r>
          </w:p>
        </w:tc>
        <w:tc>
          <w:tcPr>
            <w:tcW w:w="709" w:type="dxa"/>
            <w:tcBorders>
              <w:top w:val="nil"/>
              <w:left w:val="nil"/>
              <w:bottom w:val="single" w:sz="4" w:space="0" w:color="auto"/>
              <w:right w:val="single" w:sz="4" w:space="0" w:color="auto"/>
            </w:tcBorders>
            <w:shd w:val="clear" w:color="000000" w:fill="FFFFFF"/>
            <w:vAlign w:val="center"/>
            <w:hideMark/>
          </w:tcPr>
          <w:p w14:paraId="6584DE03" w14:textId="76C7A3A5" w:rsidR="008F36A4" w:rsidRPr="008F36A4" w:rsidRDefault="008F36A4" w:rsidP="008F36A4">
            <w:pPr>
              <w:widowControl/>
              <w:autoSpaceDE/>
              <w:autoSpaceDN/>
              <w:jc w:val="center"/>
              <w:rPr>
                <w:color w:val="000000"/>
                <w:sz w:val="24"/>
                <w:szCs w:val="24"/>
                <w:lang w:val="en-US"/>
              </w:rPr>
            </w:pPr>
            <w:r>
              <w:rPr>
                <w:color w:val="000000"/>
                <w:sz w:val="24"/>
                <w:szCs w:val="24"/>
                <w:lang w:val="en-US"/>
              </w:rPr>
              <w:t>0</w:t>
            </w:r>
            <w:r w:rsidRPr="008F36A4">
              <w:rPr>
                <w:color w:val="000000"/>
                <w:sz w:val="24"/>
                <w:szCs w:val="24"/>
                <w:lang w:val="en-US"/>
              </w:rPr>
              <w:t>1</w:t>
            </w:r>
          </w:p>
        </w:tc>
      </w:tr>
    </w:tbl>
    <w:p w14:paraId="1FA36798" w14:textId="77777777" w:rsidR="008F36A4" w:rsidRDefault="008F36A4" w:rsidP="00F47F74">
      <w:pPr>
        <w:tabs>
          <w:tab w:val="left" w:pos="3790"/>
        </w:tabs>
        <w:spacing w:after="120" w:line="300" w:lineRule="auto"/>
        <w:jc w:val="center"/>
        <w:rPr>
          <w:i/>
          <w:sz w:val="26"/>
          <w:szCs w:val="26"/>
          <w:lang w:val="pl-PL"/>
        </w:rPr>
      </w:pPr>
    </w:p>
    <w:p w14:paraId="4F7988C0" w14:textId="77777777" w:rsidR="00F47F74" w:rsidRPr="00F9367C" w:rsidRDefault="00F47F74" w:rsidP="004760A0">
      <w:pPr>
        <w:spacing w:line="360" w:lineRule="auto"/>
        <w:ind w:firstLine="720"/>
        <w:jc w:val="both"/>
        <w:rPr>
          <w:sz w:val="26"/>
          <w:szCs w:val="26"/>
          <w:lang w:val="en-US"/>
        </w:rPr>
      </w:pPr>
    </w:p>
    <w:sectPr w:rsidR="00F47F74" w:rsidRPr="00F9367C" w:rsidSect="007465EC">
      <w:pgSz w:w="11906" w:h="16838"/>
      <w:pgMar w:top="1134" w:right="1134"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90E27"/>
    <w:multiLevelType w:val="multilevel"/>
    <w:tmpl w:val="1FD90E27"/>
    <w:lvl w:ilvl="0">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numFmt w:val="bullet"/>
      <w:lvlText w:val="•"/>
      <w:lvlJc w:val="left"/>
      <w:pPr>
        <w:ind w:left="543" w:hanging="128"/>
      </w:pPr>
      <w:rPr>
        <w:rFonts w:hint="default"/>
        <w:lang w:val="vi" w:eastAsia="en-US" w:bidi="ar-SA"/>
      </w:rPr>
    </w:lvl>
    <w:lvl w:ilvl="2">
      <w:numFmt w:val="bullet"/>
      <w:lvlText w:val="•"/>
      <w:lvlJc w:val="left"/>
      <w:pPr>
        <w:ind w:left="907" w:hanging="128"/>
      </w:pPr>
      <w:rPr>
        <w:rFonts w:hint="default"/>
        <w:lang w:val="vi" w:eastAsia="en-US" w:bidi="ar-SA"/>
      </w:rPr>
    </w:lvl>
    <w:lvl w:ilvl="3">
      <w:numFmt w:val="bullet"/>
      <w:lvlText w:val="•"/>
      <w:lvlJc w:val="left"/>
      <w:pPr>
        <w:ind w:left="1270" w:hanging="128"/>
      </w:pPr>
      <w:rPr>
        <w:rFonts w:hint="default"/>
        <w:lang w:val="vi" w:eastAsia="en-US" w:bidi="ar-SA"/>
      </w:rPr>
    </w:lvl>
    <w:lvl w:ilvl="4">
      <w:numFmt w:val="bullet"/>
      <w:lvlText w:val="•"/>
      <w:lvlJc w:val="left"/>
      <w:pPr>
        <w:ind w:left="1634" w:hanging="128"/>
      </w:pPr>
      <w:rPr>
        <w:rFonts w:hint="default"/>
        <w:lang w:val="vi" w:eastAsia="en-US" w:bidi="ar-SA"/>
      </w:rPr>
    </w:lvl>
    <w:lvl w:ilvl="5">
      <w:numFmt w:val="bullet"/>
      <w:lvlText w:val="•"/>
      <w:lvlJc w:val="left"/>
      <w:pPr>
        <w:ind w:left="1998" w:hanging="128"/>
      </w:pPr>
      <w:rPr>
        <w:rFonts w:hint="default"/>
        <w:lang w:val="vi" w:eastAsia="en-US" w:bidi="ar-SA"/>
      </w:rPr>
    </w:lvl>
    <w:lvl w:ilvl="6">
      <w:numFmt w:val="bullet"/>
      <w:lvlText w:val="•"/>
      <w:lvlJc w:val="left"/>
      <w:pPr>
        <w:ind w:left="2361" w:hanging="128"/>
      </w:pPr>
      <w:rPr>
        <w:rFonts w:hint="default"/>
        <w:lang w:val="vi" w:eastAsia="en-US" w:bidi="ar-SA"/>
      </w:rPr>
    </w:lvl>
    <w:lvl w:ilvl="7">
      <w:numFmt w:val="bullet"/>
      <w:lvlText w:val="•"/>
      <w:lvlJc w:val="left"/>
      <w:pPr>
        <w:ind w:left="2725" w:hanging="128"/>
      </w:pPr>
      <w:rPr>
        <w:rFonts w:hint="default"/>
        <w:lang w:val="vi" w:eastAsia="en-US" w:bidi="ar-SA"/>
      </w:rPr>
    </w:lvl>
    <w:lvl w:ilvl="8">
      <w:numFmt w:val="bullet"/>
      <w:lvlText w:val="•"/>
      <w:lvlJc w:val="left"/>
      <w:pPr>
        <w:ind w:left="3088" w:hanging="128"/>
      </w:pPr>
      <w:rPr>
        <w:rFonts w:hint="default"/>
        <w:lang w:val="vi" w:eastAsia="en-US" w:bidi="ar-SA"/>
      </w:rPr>
    </w:lvl>
  </w:abstractNum>
  <w:num w:numId="1" w16cid:durableId="463424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AE2"/>
    <w:rsid w:val="00007A8C"/>
    <w:rsid w:val="0005346C"/>
    <w:rsid w:val="0005722C"/>
    <w:rsid w:val="000745DE"/>
    <w:rsid w:val="00154E33"/>
    <w:rsid w:val="00156610"/>
    <w:rsid w:val="00187B96"/>
    <w:rsid w:val="001C5AE2"/>
    <w:rsid w:val="001D2AF4"/>
    <w:rsid w:val="002E3CF2"/>
    <w:rsid w:val="002F6ED3"/>
    <w:rsid w:val="00304C22"/>
    <w:rsid w:val="003315B8"/>
    <w:rsid w:val="00384532"/>
    <w:rsid w:val="003944EA"/>
    <w:rsid w:val="004666AD"/>
    <w:rsid w:val="004760A0"/>
    <w:rsid w:val="00513429"/>
    <w:rsid w:val="0051599E"/>
    <w:rsid w:val="00566E90"/>
    <w:rsid w:val="00656846"/>
    <w:rsid w:val="00730593"/>
    <w:rsid w:val="007465EC"/>
    <w:rsid w:val="00874F89"/>
    <w:rsid w:val="008C0C04"/>
    <w:rsid w:val="008F36A4"/>
    <w:rsid w:val="00976400"/>
    <w:rsid w:val="009A2771"/>
    <w:rsid w:val="009E05C7"/>
    <w:rsid w:val="00A21C7C"/>
    <w:rsid w:val="00A30F8E"/>
    <w:rsid w:val="00B26D47"/>
    <w:rsid w:val="00B77AE9"/>
    <w:rsid w:val="00BC26B8"/>
    <w:rsid w:val="00CE1C90"/>
    <w:rsid w:val="00D34C93"/>
    <w:rsid w:val="00D96BA7"/>
    <w:rsid w:val="00DF68ED"/>
    <w:rsid w:val="00E16828"/>
    <w:rsid w:val="00E941A2"/>
    <w:rsid w:val="00EB5905"/>
    <w:rsid w:val="00F45AC3"/>
    <w:rsid w:val="00F47F74"/>
    <w:rsid w:val="00F9367C"/>
    <w:rsid w:val="00FC7362"/>
    <w:rsid w:val="00FF736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B6598"/>
  <w15:docId w15:val="{238FE19F-4A97-47BD-8588-412ACE9BD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C5AE2"/>
    <w:pPr>
      <w:widowControl w:val="0"/>
      <w:autoSpaceDE w:val="0"/>
      <w:autoSpaceDN w:val="0"/>
      <w:spacing w:after="0" w:line="240" w:lineRule="auto"/>
    </w:pPr>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C5AE2"/>
  </w:style>
  <w:style w:type="character" w:styleId="Hyperlink">
    <w:name w:val="Hyperlink"/>
    <w:basedOn w:val="DefaultParagraphFont"/>
    <w:uiPriority w:val="99"/>
    <w:unhideWhenUsed/>
    <w:rsid w:val="00566E90"/>
    <w:rPr>
      <w:color w:val="0000FF" w:themeColor="hyperlink"/>
      <w:u w:val="single"/>
    </w:rPr>
  </w:style>
  <w:style w:type="paragraph" w:styleId="BodyText">
    <w:name w:val="Body Text"/>
    <w:basedOn w:val="Normal"/>
    <w:link w:val="BodyTextChar1"/>
    <w:qFormat/>
    <w:rsid w:val="00D96BA7"/>
    <w:rPr>
      <w:sz w:val="26"/>
      <w:szCs w:val="26"/>
    </w:rPr>
  </w:style>
  <w:style w:type="character" w:customStyle="1" w:styleId="BodyTextChar">
    <w:name w:val="Body Text Char"/>
    <w:basedOn w:val="DefaultParagraphFont"/>
    <w:uiPriority w:val="99"/>
    <w:semiHidden/>
    <w:rsid w:val="00D96BA7"/>
    <w:rPr>
      <w:rFonts w:ascii="Times New Roman" w:eastAsia="Times New Roman" w:hAnsi="Times New Roman" w:cs="Times New Roman"/>
      <w:lang w:val="vi"/>
    </w:rPr>
  </w:style>
  <w:style w:type="character" w:customStyle="1" w:styleId="BodyTextChar1">
    <w:name w:val="Body Text Char1"/>
    <w:basedOn w:val="DefaultParagraphFont"/>
    <w:link w:val="BodyText"/>
    <w:qFormat/>
    <w:rsid w:val="00D96BA7"/>
    <w:rPr>
      <w:rFonts w:ascii="Times New Roman" w:eastAsia="Times New Roman" w:hAnsi="Times New Roman" w:cs="Times New Roman"/>
      <w:sz w:val="26"/>
      <w:szCs w:val="26"/>
      <w:lang w:val="vi"/>
    </w:rPr>
  </w:style>
  <w:style w:type="paragraph" w:customStyle="1" w:styleId="bvgi11nl">
    <w:name w:val="bvgi11nl"/>
    <w:link w:val="bvgi11nlChar"/>
    <w:qFormat/>
    <w:rsid w:val="00A21C7C"/>
    <w:pPr>
      <w:spacing w:before="120" w:after="60" w:line="240" w:lineRule="auto"/>
    </w:pPr>
    <w:rPr>
      <w:rFonts w:ascii="Times New Roman" w:eastAsia="Calibri" w:hAnsi="Times New Roman" w:cs="Times New Roman"/>
      <w:lang w:val="en-US"/>
    </w:rPr>
  </w:style>
  <w:style w:type="character" w:customStyle="1" w:styleId="bvgi11nlChar">
    <w:name w:val="bvgi11nl Char"/>
    <w:link w:val="bvgi11nl"/>
    <w:rsid w:val="00A21C7C"/>
    <w:rPr>
      <w:rFonts w:ascii="Times New Roman" w:eastAsia="Calibri" w:hAnsi="Times New Roman" w:cs="Times New Roman"/>
      <w:lang w:val="en-US"/>
    </w:rPr>
  </w:style>
  <w:style w:type="character" w:styleId="UnresolvedMention">
    <w:name w:val="Unresolved Mention"/>
    <w:basedOn w:val="DefaultParagraphFont"/>
    <w:uiPriority w:val="99"/>
    <w:semiHidden/>
    <w:unhideWhenUsed/>
    <w:rsid w:val="007465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uasamcong.mpi.gov.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enhvienninhthuan.vn/" TargetMode="External"/><Relationship Id="rId5" Type="http://schemas.openxmlformats.org/officeDocument/2006/relationships/hyperlink" Target="https://muasamcong.mpi.gov.v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Pages>
  <Words>1023</Words>
  <Characters>5833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QUYNH_KUTE</cp:lastModifiedBy>
  <cp:revision>16</cp:revision>
  <cp:lastPrinted>2026-09-22T01:41:00Z</cp:lastPrinted>
  <dcterms:created xsi:type="dcterms:W3CDTF">2026-09-21T08:01:00Z</dcterms:created>
  <dcterms:modified xsi:type="dcterms:W3CDTF">2026-09-22T01:44:00Z</dcterms:modified>
</cp:coreProperties>
</file>